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after="120"/>
      </w:pPr>
      <w:r>
        <w:rPr>
          <w:rFonts w:ascii="Aptos" w:hAnsi="Aptos"/>
          <w:b/>
          <w:color w:val="0C0C0C"/>
          <w:sz w:val="68"/>
        </w:rPr>
        <w:t>ORAVELTA</w:t>
      </w:r>
    </w:p>
    <w:p>
      <w:pPr>
        <w:spacing w:after="360"/>
      </w:pPr>
      <w:r>
        <w:rPr>
          <w:rFonts w:ascii="Aptos" w:hAnsi="Aptos"/>
          <w:b/>
          <w:color w:val="0C0C0C"/>
          <w:sz w:val="50"/>
        </w:rPr>
        <w:t>FOUNDATION</w:t>
      </w:r>
    </w:p>
    <w:p>
      <w:pPr>
        <w:spacing w:before="40" w:after="110" w:line="259" w:lineRule="auto"/>
        <w:pBdr>
          <w:bottom w:val="single" w:sz="8" w:space="1" w:color="222222"/>
        </w:pBdr>
      </w:pPr>
    </w:p>
    <w:p>
      <w:pPr>
        <w:keepNext/>
        <w:spacing w:before="240" w:after="0" w:line="259" w:lineRule="auto"/>
      </w:pPr>
      <w:r>
        <w:rPr>
          <w:rFonts w:ascii="Aptos" w:hAnsi="Aptos"/>
          <w:b/>
          <w:color w:val="2D2D2D"/>
          <w:sz w:val="29"/>
        </w:rPr>
        <w:t>Version 0.1</w:t>
      </w:r>
    </w:p>
    <w:p>
      <w:pPr>
        <w:spacing w:after="0" w:line="259" w:lineRule="auto"/>
      </w:pPr>
      <w:r>
        <w:rPr>
          <w:rFonts w:ascii="Aptos" w:hAnsi="Aptos"/>
          <w:color w:val="5F5F5F"/>
          <w:sz w:val="20"/>
        </w:rPr>
        <w:t>Working Foundation  |  September 2026</w:t>
      </w:r>
    </w:p>
    <w:p>
      <w:pPr>
        <w:spacing w:after="0" w:line="259" w:lineRule="auto"/>
      </w:pPr>
    </w:p>
    <w:p>
      <w:pPr>
        <w:spacing w:after="0" w:line="259" w:lineRule="auto"/>
      </w:pP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See more clearly.</w:t>
            </w:r>
          </w:p>
          <w:p>
            <w:pPr>
              <w:spacing w:after="30" w:line="247" w:lineRule="auto"/>
              <w:jc w:val="left"/>
            </w:pPr>
            <w:r>
              <w:rPr>
                <w:rFonts w:ascii="Aptos" w:hAnsi="Aptos"/>
                <w:b/>
                <w:color w:val="191919"/>
                <w:sz w:val="21"/>
              </w:rPr>
              <w:t>Have greater room to move.</w:t>
            </w:r>
          </w:p>
          <w:p>
            <w:pPr>
              <w:spacing w:after="30" w:line="247" w:lineRule="auto"/>
              <w:jc w:val="left"/>
            </w:pPr>
            <w:r>
              <w:rPr>
                <w:rFonts w:ascii="Aptos" w:hAnsi="Aptos"/>
                <w:b/>
                <w:color w:val="191919"/>
                <w:sz w:val="21"/>
              </w:rPr>
              <w:t>Choose your own direction.</w:t>
            </w:r>
          </w:p>
        </w:tc>
      </w:tr>
    </w:tbl>
    <w:p>
      <w:pPr>
        <w:spacing w:after="0" w:line="259" w:lineRule="auto"/>
      </w:pPr>
    </w:p>
    <w:p>
      <w:pPr>
        <w:spacing w:before="520" w:after="0" w:line="259" w:lineRule="auto"/>
      </w:pPr>
      <w:r>
        <w:rPr>
          <w:rFonts w:ascii="Aptos" w:hAnsi="Aptos"/>
          <w:b/>
          <w:color w:val="646464"/>
          <w:sz w:val="17"/>
        </w:rPr>
        <w:t>Document status</w:t>
      </w:r>
    </w:p>
    <w:p>
      <w:pPr>
        <w:spacing w:after="110" w:before="0" w:line="259" w:lineRule="auto"/>
        <w:jc w:val="left"/>
      </w:pPr>
      <w:r>
        <w:rPr>
          <w:rFonts w:ascii="Aptos" w:hAnsi="Aptos"/>
          <w:b w:val="0"/>
          <w:i w:val="0"/>
          <w:color w:val="1C1C1C"/>
          <w:sz w:val="20"/>
        </w:rPr>
        <w:t>This is Oravelta's first coherent working foundation. It establishes the institution's present purpose, directions, principles, boundaries, and selected open questions without pretending that every future structure has already been solved. Some parts are intended to provide continuity. Other parts remain deliberately revisable as Oravelta builds, encounters consequences, and learns.</w:t>
      </w:r>
    </w:p>
    <w:p>
      <w:pPr>
        <w:spacing w:after="0" w:before="0" w:line="259" w:lineRule="auto"/>
        <w:jc w:val="left"/>
      </w:pPr>
      <w:r>
        <w:rPr>
          <w:rFonts w:ascii="Aptos" w:hAnsi="Aptos"/>
          <w:b/>
          <w:i w:val="0"/>
          <w:color w:val="1C1C1C"/>
          <w:sz w:val="20"/>
        </w:rPr>
        <w:t>Foundation does not mean finished.</w:t>
      </w:r>
    </w:p>
    <w:p>
      <w:pPr>
        <w:spacing w:after="0" w:line="259" w:lineRule="auto"/>
      </w:pPr>
      <w:r>
        <w:br w:type="page"/>
      </w:r>
    </w:p>
    <w:p>
      <w:r>
        <w:rPr>
          <w:rFonts w:ascii="Aptos" w:hAnsi="Aptos"/>
          <w:b/>
          <w:color w:val="0F0F0F"/>
          <w:sz w:val="48"/>
        </w:rPr>
        <w:t>CONTENTS</w:t>
      </w:r>
    </w:p>
    <w:p>
      <w:pPr>
        <w:spacing w:before="40" w:after="110" w:line="259" w:lineRule="auto"/>
        <w:pBdr>
          <w:bottom w:val="single" w:sz="8" w:space="1" w:color="222222"/>
        </w:pBdr>
      </w:pPr>
    </w:p>
    <w:p>
      <w:pPr>
        <w:spacing w:after="100" w:line="259" w:lineRule="auto"/>
      </w:pPr>
      <w:r>
        <w:rPr>
          <w:rFonts w:ascii="Aptos" w:hAnsi="Aptos"/>
          <w:b/>
          <w:color w:val="7D7D7D"/>
          <w:sz w:val="20"/>
        </w:rPr>
        <w:t xml:space="preserve">01   </w:t>
      </w:r>
      <w:r>
        <w:rPr>
          <w:rFonts w:ascii="Aptos" w:hAnsi="Aptos"/>
          <w:color w:val="1C1C1C"/>
          <w:sz w:val="21"/>
        </w:rPr>
        <w:t>Purpose</w:t>
      </w:r>
    </w:p>
    <w:p>
      <w:pPr>
        <w:spacing w:after="100" w:line="259" w:lineRule="auto"/>
      </w:pPr>
      <w:r>
        <w:rPr>
          <w:rFonts w:ascii="Aptos" w:hAnsi="Aptos"/>
          <w:b/>
          <w:color w:val="7D7D7D"/>
          <w:sz w:val="20"/>
        </w:rPr>
        <w:t xml:space="preserve">02   </w:t>
      </w:r>
      <w:r>
        <w:rPr>
          <w:rFonts w:ascii="Aptos" w:hAnsi="Aptos"/>
          <w:color w:val="1C1C1C"/>
          <w:sz w:val="21"/>
        </w:rPr>
        <w:t>Foundational Directions</w:t>
      </w:r>
    </w:p>
    <w:p>
      <w:pPr>
        <w:spacing w:after="100" w:line="259" w:lineRule="auto"/>
      </w:pPr>
      <w:r>
        <w:rPr>
          <w:rFonts w:ascii="Aptos" w:hAnsi="Aptos"/>
          <w:b/>
          <w:color w:val="7D7D7D"/>
          <w:sz w:val="20"/>
        </w:rPr>
        <w:t xml:space="preserve">03   </w:t>
      </w:r>
      <w:r>
        <w:rPr>
          <w:rFonts w:ascii="Aptos" w:hAnsi="Aptos"/>
          <w:color w:val="1C1C1C"/>
          <w:sz w:val="21"/>
        </w:rPr>
        <w:t>The Bridge</w:t>
      </w:r>
    </w:p>
    <w:p>
      <w:pPr>
        <w:spacing w:after="100" w:line="259" w:lineRule="auto"/>
      </w:pPr>
      <w:r>
        <w:rPr>
          <w:rFonts w:ascii="Aptos" w:hAnsi="Aptos"/>
          <w:b/>
          <w:color w:val="7D7D7D"/>
          <w:sz w:val="20"/>
        </w:rPr>
        <w:t xml:space="preserve">04   </w:t>
      </w:r>
      <w:r>
        <w:rPr>
          <w:rFonts w:ascii="Aptos" w:hAnsi="Aptos"/>
          <w:color w:val="1C1C1C"/>
          <w:sz w:val="21"/>
        </w:rPr>
        <w:t>Reveal, Not Prescribe</w:t>
      </w:r>
    </w:p>
    <w:p>
      <w:pPr>
        <w:spacing w:after="100" w:line="259" w:lineRule="auto"/>
      </w:pPr>
      <w:r>
        <w:rPr>
          <w:rFonts w:ascii="Aptos" w:hAnsi="Aptos"/>
          <w:b/>
          <w:color w:val="7D7D7D"/>
          <w:sz w:val="20"/>
        </w:rPr>
        <w:t xml:space="preserve">05   </w:t>
      </w:r>
      <w:r>
        <w:rPr>
          <w:rFonts w:ascii="Aptos" w:hAnsi="Aptos"/>
          <w:color w:val="1C1C1C"/>
          <w:sz w:val="21"/>
        </w:rPr>
        <w:t>What Oravelta Does Not Claim</w:t>
      </w:r>
    </w:p>
    <w:p>
      <w:pPr>
        <w:spacing w:after="100" w:line="259" w:lineRule="auto"/>
      </w:pPr>
      <w:r>
        <w:rPr>
          <w:rFonts w:ascii="Aptos" w:hAnsi="Aptos"/>
          <w:b/>
          <w:color w:val="7D7D7D"/>
          <w:sz w:val="20"/>
        </w:rPr>
        <w:t xml:space="preserve">06   </w:t>
      </w:r>
      <w:r>
        <w:rPr>
          <w:rFonts w:ascii="Aptos" w:hAnsi="Aptos"/>
          <w:color w:val="1C1C1C"/>
          <w:sz w:val="21"/>
        </w:rPr>
        <w:t>Orientation Theory</w:t>
      </w:r>
    </w:p>
    <w:p>
      <w:pPr>
        <w:spacing w:after="100" w:line="259" w:lineRule="auto"/>
      </w:pPr>
      <w:r>
        <w:rPr>
          <w:rFonts w:ascii="Aptos" w:hAnsi="Aptos"/>
          <w:b/>
          <w:color w:val="7D7D7D"/>
          <w:sz w:val="20"/>
        </w:rPr>
        <w:t xml:space="preserve">07   </w:t>
      </w:r>
      <w:r>
        <w:rPr>
          <w:rFonts w:ascii="Aptos" w:hAnsi="Aptos"/>
          <w:color w:val="1C1C1C"/>
          <w:sz w:val="21"/>
        </w:rPr>
        <w:t>Institutional Principles</w:t>
      </w:r>
    </w:p>
    <w:p>
      <w:pPr>
        <w:spacing w:after="100" w:line="259" w:lineRule="auto"/>
      </w:pPr>
      <w:r>
        <w:rPr>
          <w:rFonts w:ascii="Aptos" w:hAnsi="Aptos"/>
          <w:b/>
          <w:color w:val="7D7D7D"/>
          <w:sz w:val="20"/>
        </w:rPr>
        <w:t xml:space="preserve">08   </w:t>
      </w:r>
      <w:r>
        <w:rPr>
          <w:rFonts w:ascii="Aptos" w:hAnsi="Aptos"/>
          <w:color w:val="1C1C1C"/>
          <w:sz w:val="21"/>
        </w:rPr>
        <w:t>Current Stage</w:t>
      </w:r>
    </w:p>
    <w:p>
      <w:pPr>
        <w:spacing w:after="100" w:line="259" w:lineRule="auto"/>
      </w:pPr>
      <w:r>
        <w:rPr>
          <w:rFonts w:ascii="Aptos" w:hAnsi="Aptos"/>
          <w:b/>
          <w:color w:val="7D7D7D"/>
          <w:sz w:val="20"/>
        </w:rPr>
        <w:t xml:space="preserve">09   </w:t>
      </w:r>
      <w:r>
        <w:rPr>
          <w:rFonts w:ascii="Aptos" w:hAnsi="Aptos"/>
          <w:color w:val="1C1C1C"/>
          <w:sz w:val="21"/>
        </w:rPr>
        <w:t>Founder and Early Governance</w:t>
      </w:r>
    </w:p>
    <w:p>
      <w:pPr>
        <w:spacing w:after="100" w:line="259" w:lineRule="auto"/>
      </w:pPr>
      <w:r>
        <w:rPr>
          <w:rFonts w:ascii="Aptos" w:hAnsi="Aptos"/>
          <w:b/>
          <w:color w:val="7D7D7D"/>
          <w:sz w:val="20"/>
        </w:rPr>
        <w:t xml:space="preserve">10   </w:t>
      </w:r>
      <w:r>
        <w:rPr>
          <w:rFonts w:ascii="Aptos" w:hAnsi="Aptos"/>
          <w:color w:val="1C1C1C"/>
          <w:sz w:val="21"/>
        </w:rPr>
        <w:t>Long-Term Directions</w:t>
      </w:r>
    </w:p>
    <w:p>
      <w:pPr>
        <w:spacing w:after="100" w:line="259" w:lineRule="auto"/>
      </w:pPr>
      <w:r>
        <w:rPr>
          <w:rFonts w:ascii="Aptos" w:hAnsi="Aptos"/>
          <w:b/>
          <w:color w:val="7D7D7D"/>
          <w:sz w:val="20"/>
        </w:rPr>
        <w:t xml:space="preserve">11   </w:t>
      </w:r>
      <w:r>
        <w:rPr>
          <w:rFonts w:ascii="Aptos" w:hAnsi="Aptos"/>
          <w:color w:val="1C1C1C"/>
          <w:sz w:val="21"/>
        </w:rPr>
        <w:t>Success</w:t>
      </w:r>
    </w:p>
    <w:p>
      <w:pPr>
        <w:spacing w:after="100" w:line="259" w:lineRule="auto"/>
      </w:pPr>
      <w:r>
        <w:rPr>
          <w:rFonts w:ascii="Aptos" w:hAnsi="Aptos"/>
          <w:b/>
          <w:color w:val="7D7D7D"/>
          <w:sz w:val="20"/>
        </w:rPr>
        <w:t xml:space="preserve">12   </w:t>
      </w:r>
      <w:r>
        <w:rPr>
          <w:rFonts w:ascii="Aptos" w:hAnsi="Aptos"/>
          <w:color w:val="1C1C1C"/>
          <w:sz w:val="21"/>
        </w:rPr>
        <w:t>The Exit Principle</w:t>
      </w:r>
    </w:p>
    <w:p>
      <w:pPr>
        <w:spacing w:after="100" w:line="259" w:lineRule="auto"/>
      </w:pPr>
      <w:r>
        <w:rPr>
          <w:rFonts w:ascii="Aptos" w:hAnsi="Aptos"/>
          <w:b/>
          <w:color w:val="7D7D7D"/>
          <w:sz w:val="20"/>
        </w:rPr>
        <w:t xml:space="preserve">13   </w:t>
      </w:r>
      <w:r>
        <w:rPr>
          <w:rFonts w:ascii="Aptos" w:hAnsi="Aptos"/>
          <w:color w:val="1C1C1C"/>
          <w:sz w:val="21"/>
        </w:rPr>
        <w:t>Capital, Partnership, and Growth</w:t>
      </w:r>
    </w:p>
    <w:p>
      <w:pPr>
        <w:spacing w:after="100" w:line="259" w:lineRule="auto"/>
      </w:pPr>
      <w:r>
        <w:rPr>
          <w:rFonts w:ascii="Aptos" w:hAnsi="Aptos"/>
          <w:b/>
          <w:color w:val="7D7D7D"/>
          <w:sz w:val="20"/>
        </w:rPr>
        <w:t xml:space="preserve">14   </w:t>
      </w:r>
      <w:r>
        <w:rPr>
          <w:rFonts w:ascii="Aptos" w:hAnsi="Aptos"/>
          <w:color w:val="1C1C1C"/>
          <w:sz w:val="21"/>
        </w:rPr>
        <w:t>Revision</w:t>
      </w:r>
    </w:p>
    <w:p>
      <w:pPr>
        <w:spacing w:after="100" w:line="259" w:lineRule="auto"/>
      </w:pPr>
      <w:r>
        <w:rPr>
          <w:rFonts w:ascii="Aptos" w:hAnsi="Aptos"/>
          <w:b/>
          <w:color w:val="7D7D7D"/>
          <w:sz w:val="20"/>
        </w:rPr>
        <w:t xml:space="preserve">15   </w:t>
      </w:r>
      <w:r>
        <w:rPr>
          <w:rFonts w:ascii="Aptos" w:hAnsi="Aptos"/>
          <w:color w:val="1C1C1C"/>
          <w:sz w:val="21"/>
        </w:rPr>
        <w:t>Selected Open Questions</w:t>
      </w:r>
    </w:p>
    <w:p>
      <w:pPr>
        <w:spacing w:after="100" w:line="259" w:lineRule="auto"/>
      </w:pPr>
      <w:r>
        <w:rPr>
          <w:rFonts w:ascii="Aptos" w:hAnsi="Aptos"/>
          <w:b/>
          <w:color w:val="7D7D7D"/>
          <w:sz w:val="20"/>
        </w:rPr>
        <w:t xml:space="preserve">16   </w:t>
      </w:r>
      <w:r>
        <w:rPr>
          <w:rFonts w:ascii="Aptos" w:hAnsi="Aptos"/>
          <w:color w:val="1C1C1C"/>
          <w:sz w:val="21"/>
        </w:rPr>
        <w:t>Closing</w:t>
      </w:r>
    </w:p>
    <w:p>
      <w:pPr>
        <w:keepNext/>
        <w:pageBreakBefore/>
        <w:spacing w:after="40"/>
      </w:pPr>
      <w:r>
        <w:rPr>
          <w:rFonts w:ascii="Aptos" w:hAnsi="Aptos"/>
          <w:b/>
          <w:color w:val="737373"/>
          <w:sz w:val="19"/>
        </w:rPr>
        <w:t>01</w:t>
      </w:r>
    </w:p>
    <w:p>
      <w:pPr>
        <w:spacing w:after="100" w:line="259" w:lineRule="auto"/>
      </w:pPr>
      <w:r>
        <w:rPr>
          <w:rFonts w:ascii="Aptos" w:hAnsi="Aptos"/>
          <w:b/>
          <w:color w:val="0F0F0F"/>
          <w:sz w:val="48"/>
        </w:rPr>
        <w:t>PURPOSE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exists to reduce unnecessary constraints on human orientation and access to possibility.</w:t>
      </w:r>
    </w:p>
    <w:p>
      <w:pPr>
        <w:spacing w:after="110" w:before="0" w:line="259" w:lineRule="auto"/>
        <w:jc w:val="left"/>
      </w:pPr>
      <w:r>
        <w:rPr>
          <w:rFonts w:ascii="Aptos" w:hAnsi="Aptos"/>
          <w:b w:val="0"/>
          <w:i w:val="0"/>
          <w:color w:val="1C1C1C"/>
          <w:sz w:val="20"/>
        </w:rPr>
        <w:t>It aims to contribute to conditions in which people have greater ability to:</w:t>
      </w:r>
    </w:p>
    <w:p>
      <w:pPr>
        <w:pStyle w:val="ListBullet"/>
        <w:spacing w:after="50" w:line="259" w:lineRule="auto"/>
        <w:ind w:left="331" w:hanging="29"/>
      </w:pPr>
      <w:r>
        <w:rPr>
          <w:rFonts w:ascii="Aptos" w:hAnsi="Aptos"/>
          <w:color w:val="232323"/>
          <w:sz w:val="19"/>
        </w:rPr>
        <w:t>understand the circumstances they are moving through,</w:t>
      </w:r>
    </w:p>
    <w:p>
      <w:pPr>
        <w:pStyle w:val="ListBullet"/>
        <w:spacing w:after="50" w:line="259" w:lineRule="auto"/>
        <w:ind w:left="331" w:hanging="29"/>
      </w:pPr>
      <w:r>
        <w:rPr>
          <w:rFonts w:ascii="Aptos" w:hAnsi="Aptos"/>
          <w:color w:val="232323"/>
          <w:sz w:val="19"/>
        </w:rPr>
        <w:t>recognize important relationships and patterns,</w:t>
      </w:r>
    </w:p>
    <w:p>
      <w:pPr>
        <w:pStyle w:val="ListBullet"/>
        <w:spacing w:after="50" w:line="259" w:lineRule="auto"/>
        <w:ind w:left="331" w:hanging="29"/>
      </w:pPr>
      <w:r>
        <w:rPr>
          <w:rFonts w:ascii="Aptos" w:hAnsi="Aptos"/>
          <w:color w:val="232323"/>
          <w:sz w:val="19"/>
        </w:rPr>
        <w:t>identify resources and constraints,</w:t>
      </w:r>
    </w:p>
    <w:p>
      <w:pPr>
        <w:pStyle w:val="ListBullet"/>
        <w:spacing w:after="50" w:line="259" w:lineRule="auto"/>
        <w:ind w:left="331" w:hanging="29"/>
      </w:pPr>
      <w:r>
        <w:rPr>
          <w:rFonts w:ascii="Aptos" w:hAnsi="Aptos"/>
          <w:color w:val="232323"/>
          <w:sz w:val="19"/>
        </w:rPr>
        <w:t>discover possibilities that may otherwise remain unseen,</w:t>
      </w:r>
    </w:p>
    <w:p>
      <w:pPr>
        <w:pStyle w:val="ListBullet"/>
        <w:spacing w:after="50" w:line="259" w:lineRule="auto"/>
        <w:ind w:left="331" w:hanging="29"/>
      </w:pPr>
      <w:r>
        <w:rPr>
          <w:rFonts w:ascii="Aptos" w:hAnsi="Aptos"/>
          <w:color w:val="232323"/>
          <w:sz w:val="19"/>
        </w:rPr>
        <w:t>understand possible consequences,</w:t>
      </w:r>
    </w:p>
    <w:p>
      <w:pPr>
        <w:pStyle w:val="ListBullet"/>
        <w:spacing w:after="50" w:line="259" w:lineRule="auto"/>
        <w:ind w:left="331" w:hanging="29"/>
      </w:pPr>
      <w:r>
        <w:rPr>
          <w:rFonts w:ascii="Aptos" w:hAnsi="Aptos"/>
          <w:color w:val="232323"/>
          <w:sz w:val="19"/>
        </w:rPr>
        <w:t>navigate institutions and transitions,</w:t>
      </w:r>
    </w:p>
    <w:p>
      <w:pPr>
        <w:pStyle w:val="ListBullet"/>
        <w:spacing w:after="50" w:line="259" w:lineRule="auto"/>
        <w:ind w:left="331" w:hanging="29"/>
      </w:pPr>
      <w:r>
        <w:rPr>
          <w:rFonts w:ascii="Aptos" w:hAnsi="Aptos"/>
          <w:color w:val="232323"/>
          <w:sz w:val="19"/>
        </w:rPr>
        <w:t>and respond according to directions they can meaningfully participate in choosing.</w:t>
      </w:r>
    </w:p>
    <w:p>
      <w:pPr>
        <w:spacing w:after="110" w:before="0" w:line="259" w:lineRule="auto"/>
        <w:jc w:val="left"/>
      </w:pPr>
      <w:r>
        <w:rPr>
          <w:rFonts w:ascii="Aptos" w:hAnsi="Aptos"/>
          <w:b w:val="0"/>
          <w:i w:val="0"/>
          <w:color w:val="1C1C1C"/>
          <w:sz w:val="20"/>
        </w:rPr>
        <w:t>Oravelta does not define what a meaningful life must be.</w:t>
      </w:r>
    </w:p>
    <w:p>
      <w:pPr>
        <w:spacing w:after="110" w:before="0" w:line="259" w:lineRule="auto"/>
        <w:jc w:val="left"/>
      </w:pPr>
      <w:r>
        <w:rPr>
          <w:rFonts w:ascii="Aptos" w:hAnsi="Aptos"/>
          <w:b w:val="0"/>
          <w:i w:val="0"/>
          <w:color w:val="1C1C1C"/>
          <w:sz w:val="20"/>
        </w:rPr>
        <w:t>It does not determine what people should value, desire, pursue, believe, become, or refuse.</w:t>
      </w:r>
    </w:p>
    <w:p>
      <w:pPr>
        <w:spacing w:after="110" w:before="0" w:line="259" w:lineRule="auto"/>
        <w:jc w:val="left"/>
      </w:pPr>
      <w:r>
        <w:rPr>
          <w:rFonts w:ascii="Aptos" w:hAnsi="Aptos"/>
          <w:b w:val="0"/>
          <w:i w:val="0"/>
          <w:color w:val="1C1C1C"/>
          <w:sz w:val="20"/>
        </w:rPr>
        <w:t>Its purpose is not to decide a person's direction for them.</w:t>
      </w:r>
    </w:p>
    <w:p>
      <w:pPr>
        <w:spacing w:after="110" w:before="0" w:line="259" w:lineRule="auto"/>
        <w:jc w:val="left"/>
      </w:pPr>
      <w:r>
        <w:rPr>
          <w:rFonts w:ascii="Aptos" w:hAnsi="Aptos"/>
          <w:b w:val="0"/>
          <w:i w:val="0"/>
          <w:color w:val="1C1C1C"/>
          <w:sz w:val="20"/>
        </w:rPr>
        <w:t>It is to help make more of their conditions and possibilities visible and, where possible, expand the room available for them to move.</w:t>
      </w:r>
    </w:p>
    <w:p>
      <w:pPr>
        <w:keepNext/>
        <w:spacing w:before="260" w:after="100" w:line="259" w:lineRule="auto"/>
      </w:pPr>
      <w:r>
        <w:rPr>
          <w:rFonts w:ascii="Aptos" w:hAnsi="Aptos"/>
          <w:b/>
          <w:color w:val="141414"/>
          <w:sz w:val="26"/>
        </w:rPr>
        <w:t>Possibility is not permission for every action</w:t>
      </w:r>
    </w:p>
    <w:p>
      <w:pPr>
        <w:spacing w:after="110" w:before="0" w:line="259" w:lineRule="auto"/>
        <w:jc w:val="left"/>
      </w:pPr>
      <w:r>
        <w:rPr>
          <w:rFonts w:ascii="Aptos" w:hAnsi="Aptos"/>
          <w:b w:val="0"/>
          <w:i w:val="0"/>
          <w:color w:val="1C1C1C"/>
          <w:sz w:val="20"/>
        </w:rPr>
        <w:t>That commitment does not mean that every possible action must be enabled. People move among other people whose safety, agency, conditions, and possibilities also matter. Expanding one person's room to move cannot always be treated independently from the consequences that expansion creates for others.</w:t>
      </w:r>
    </w:p>
    <w:p>
      <w:pPr>
        <w:spacing w:after="110" w:before="0" w:line="259" w:lineRule="auto"/>
        <w:jc w:val="left"/>
      </w:pPr>
      <w:r>
        <w:rPr>
          <w:rFonts w:ascii="Aptos" w:hAnsi="Aptos"/>
          <w:b w:val="0"/>
          <w:i w:val="0"/>
          <w:color w:val="1C1C1C"/>
          <w:sz w:val="20"/>
        </w:rPr>
        <w:t>Oravelta may therefore refuse to assist conduct that would knowingly facilitate serious harm, coercion, exploitation, abuse, or the unjustifiable destruction of another person's ability to act and orient.</w:t>
      </w:r>
    </w:p>
    <w:p>
      <w:pPr>
        <w:spacing w:after="110" w:before="0" w:line="259" w:lineRule="auto"/>
        <w:jc w:val="left"/>
      </w:pPr>
      <w:r>
        <w:rPr>
          <w:rFonts w:ascii="Aptos" w:hAnsi="Aptos"/>
          <w:b w:val="0"/>
          <w:i w:val="0"/>
          <w:color w:val="1C1C1C"/>
          <w:sz w:val="20"/>
        </w:rPr>
        <w:t>This does not make Oravelta responsible for deciding what kind of person someone ought to become. It does not require eliminating risk, enforcing a single model of well-being, or treating every harmful, unhealthy, illegal, or socially rejected behavior as equivalent.</w:t>
      </w:r>
    </w:p>
    <w:p>
      <w:pPr>
        <w:spacing w:after="110" w:before="0" w:line="259" w:lineRule="auto"/>
        <w:jc w:val="left"/>
      </w:pPr>
      <w:r>
        <w:rPr>
          <w:rFonts w:ascii="Aptos" w:hAnsi="Aptos"/>
          <w:b w:val="0"/>
          <w:i w:val="0"/>
          <w:color w:val="1C1C1C"/>
          <w:sz w:val="20"/>
        </w:rPr>
        <w:t>A person may have caused harm, made destructive decisions, committed crimes, or become caught within patterns that Oravelta will not assist - and still remain someone Oravelta may help orient.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Helping a person see and navigate their conditions is not the same as helping them carry out every direction they might choose.</w:t>
            </w:r>
          </w:p>
        </w:tc>
      </w:tr>
    </w:tbl>
    <w:p>
      <w:pPr>
        <w:spacing w:after="0" w:line="259" w:lineRule="auto"/>
      </w:pPr>
    </w:p>
    <w:p>
      <w:pPr>
        <w:spacing w:after="110" w:before="0" w:line="259" w:lineRule="auto"/>
        <w:jc w:val="left"/>
      </w:pPr>
      <w:r>
        <w:rPr>
          <w:rFonts w:ascii="Aptos" w:hAnsi="Aptos"/>
          <w:b w:val="0"/>
          <w:i w:val="0"/>
          <w:color w:val="1C1C1C"/>
          <w:sz w:val="20"/>
        </w:rPr>
        <w:t>Oravelta's assistance is therefore not unconditional, but neither is its purpose moral conformity. Its concern remains the expansion of meaningful orientation and possibility within a world of interacting people, consequences, and constraints.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See more clearly.</w:t>
            </w:r>
          </w:p>
          <w:p>
            <w:pPr>
              <w:spacing w:after="30" w:line="247" w:lineRule="auto"/>
              <w:jc w:val="left"/>
            </w:pPr>
            <w:r>
              <w:rPr>
                <w:rFonts w:ascii="Aptos" w:hAnsi="Aptos"/>
                <w:b/>
                <w:color w:val="191919"/>
                <w:sz w:val="21"/>
              </w:rPr>
              <w:t>Have greater room to move.</w:t>
            </w:r>
          </w:p>
          <w:p>
            <w:pPr>
              <w:spacing w:after="30" w:line="247" w:lineRule="auto"/>
              <w:jc w:val="left"/>
            </w:pPr>
            <w:r>
              <w:rPr>
                <w:rFonts w:ascii="Aptos" w:hAnsi="Aptos"/>
                <w:b/>
                <w:color w:val="191919"/>
                <w:sz w:val="21"/>
              </w:rPr>
              <w:t>Choose your own direction.</w:t>
            </w:r>
          </w:p>
        </w:tc>
      </w:tr>
    </w:tbl>
    <w:p>
      <w:pPr>
        <w:spacing w:after="0" w:line="259" w:lineRule="auto"/>
      </w:pPr>
    </w:p>
    <w:p>
      <w:pPr>
        <w:keepNext/>
        <w:pageBreakBefore w:val="0"/>
        <w:spacing w:after="40"/>
      </w:pPr>
      <w:r>
        <w:rPr>
          <w:rFonts w:ascii="Aptos" w:hAnsi="Aptos"/>
          <w:b/>
          <w:color w:val="737373"/>
          <w:sz w:val="19"/>
        </w:rPr>
        <w:t>02</w:t>
      </w:r>
    </w:p>
    <w:p>
      <w:pPr>
        <w:spacing w:after="100" w:line="259" w:lineRule="auto"/>
      </w:pPr>
      <w:r>
        <w:rPr>
          <w:rFonts w:ascii="Aptos" w:hAnsi="Aptos"/>
          <w:b/>
          <w:color w:val="0F0F0F"/>
          <w:sz w:val="48"/>
        </w:rPr>
        <w:t>FOUNDATIONAL DIRECTIONS</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currently develops around two connected directions. These directions describe what Oravelta is trying to affect. They do not prescribe every future project, technology, institution, or economic structure through which that work must occur.</w:t>
      </w:r>
    </w:p>
    <w:p>
      <w:pPr>
        <w:keepNext/>
        <w:spacing w:before="260" w:after="100" w:line="259" w:lineRule="auto"/>
      </w:pPr>
      <w:r>
        <w:rPr>
          <w:rFonts w:ascii="Aptos" w:hAnsi="Aptos"/>
          <w:b/>
          <w:color w:val="141414"/>
          <w:sz w:val="26"/>
        </w:rPr>
        <w:t>I. Orientation Assistance</w:t>
      </w:r>
    </w:p>
    <w:p>
      <w:pPr>
        <w:spacing w:after="110" w:before="0" w:line="259" w:lineRule="auto"/>
        <w:jc w:val="left"/>
      </w:pPr>
      <w:r>
        <w:rPr>
          <w:rFonts w:ascii="Aptos" w:hAnsi="Aptos"/>
          <w:b w:val="0"/>
          <w:i w:val="0"/>
          <w:color w:val="1C1C1C"/>
          <w:sz w:val="20"/>
        </w:rPr>
        <w:t>Orientation Assistance refers to tools, systems, research, and practices intended to help people better understand and navigate the conditions they are moving through.</w:t>
      </w:r>
    </w:p>
    <w:p>
      <w:pPr>
        <w:spacing w:after="110" w:before="0" w:line="259" w:lineRule="auto"/>
        <w:jc w:val="left"/>
      </w:pPr>
      <w:r>
        <w:rPr>
          <w:rFonts w:ascii="Aptos" w:hAnsi="Aptos"/>
          <w:b w:val="0"/>
          <w:i w:val="0"/>
          <w:color w:val="1C1C1C"/>
          <w:sz w:val="20"/>
        </w:rPr>
        <w:t>This may include helping reveal:</w:t>
      </w:r>
    </w:p>
    <w:p>
      <w:pPr>
        <w:pStyle w:val="ListBullet"/>
        <w:spacing w:after="50" w:line="259" w:lineRule="auto"/>
        <w:ind w:left="331" w:hanging="29"/>
      </w:pPr>
      <w:r>
        <w:rPr>
          <w:rFonts w:ascii="Aptos" w:hAnsi="Aptos"/>
          <w:color w:val="232323"/>
          <w:sz w:val="19"/>
        </w:rPr>
        <w:t>current circumstances,</w:t>
      </w:r>
    </w:p>
    <w:p>
      <w:pPr>
        <w:pStyle w:val="ListBullet"/>
        <w:spacing w:after="50" w:line="259" w:lineRule="auto"/>
        <w:ind w:left="331" w:hanging="29"/>
      </w:pPr>
      <w:r>
        <w:rPr>
          <w:rFonts w:ascii="Aptos" w:hAnsi="Aptos"/>
          <w:color w:val="232323"/>
          <w:sz w:val="19"/>
        </w:rPr>
        <w:t>important relationships and patterns,</w:t>
      </w:r>
    </w:p>
    <w:p>
      <w:pPr>
        <w:pStyle w:val="ListBullet"/>
        <w:spacing w:after="50" w:line="259" w:lineRule="auto"/>
        <w:ind w:left="331" w:hanging="29"/>
      </w:pPr>
      <w:r>
        <w:rPr>
          <w:rFonts w:ascii="Aptos" w:hAnsi="Aptos"/>
          <w:color w:val="232323"/>
          <w:sz w:val="19"/>
        </w:rPr>
        <w:t>resources and constraints,</w:t>
      </w:r>
    </w:p>
    <w:p>
      <w:pPr>
        <w:pStyle w:val="ListBullet"/>
        <w:spacing w:after="50" w:line="259" w:lineRule="auto"/>
        <w:ind w:left="331" w:hanging="29"/>
      </w:pPr>
      <w:r>
        <w:rPr>
          <w:rFonts w:ascii="Aptos" w:hAnsi="Aptos"/>
          <w:color w:val="232323"/>
          <w:sz w:val="19"/>
        </w:rPr>
        <w:t>responsibilities and competing priorities,</w:t>
      </w:r>
    </w:p>
    <w:p>
      <w:pPr>
        <w:pStyle w:val="ListBullet"/>
        <w:spacing w:after="50" w:line="259" w:lineRule="auto"/>
        <w:ind w:left="331" w:hanging="29"/>
      </w:pPr>
      <w:r>
        <w:rPr>
          <w:rFonts w:ascii="Aptos" w:hAnsi="Aptos"/>
          <w:color w:val="232323"/>
          <w:sz w:val="19"/>
        </w:rPr>
        <w:t>uncertainties and missing information,</w:t>
      </w:r>
    </w:p>
    <w:p>
      <w:pPr>
        <w:pStyle w:val="ListBullet"/>
        <w:spacing w:after="50" w:line="259" w:lineRule="auto"/>
        <w:ind w:left="331" w:hanging="29"/>
      </w:pPr>
      <w:r>
        <w:rPr>
          <w:rFonts w:ascii="Aptos" w:hAnsi="Aptos"/>
          <w:color w:val="232323"/>
          <w:sz w:val="19"/>
        </w:rPr>
        <w:t>possible consequences,</w:t>
      </w:r>
    </w:p>
    <w:p>
      <w:pPr>
        <w:pStyle w:val="ListBullet"/>
        <w:spacing w:after="50" w:line="259" w:lineRule="auto"/>
        <w:ind w:left="331" w:hanging="29"/>
      </w:pPr>
      <w:r>
        <w:rPr>
          <w:rFonts w:ascii="Aptos" w:hAnsi="Aptos"/>
          <w:color w:val="232323"/>
          <w:sz w:val="19"/>
        </w:rPr>
        <w:t>available opportunities,</w:t>
      </w:r>
    </w:p>
    <w:p>
      <w:pPr>
        <w:pStyle w:val="ListBullet"/>
        <w:spacing w:after="50" w:line="259" w:lineRule="auto"/>
        <w:ind w:left="331" w:hanging="29"/>
      </w:pPr>
      <w:r>
        <w:rPr>
          <w:rFonts w:ascii="Aptos" w:hAnsi="Aptos"/>
          <w:color w:val="232323"/>
          <w:sz w:val="19"/>
        </w:rPr>
        <w:t>unexplored possibilities,</w:t>
      </w:r>
    </w:p>
    <w:p>
      <w:pPr>
        <w:pStyle w:val="ListBullet"/>
        <w:spacing w:after="50" w:line="259" w:lineRule="auto"/>
        <w:ind w:left="331" w:hanging="29"/>
      </w:pPr>
      <w:r>
        <w:rPr>
          <w:rFonts w:ascii="Aptos" w:hAnsi="Aptos"/>
          <w:color w:val="232323"/>
          <w:sz w:val="19"/>
        </w:rPr>
        <w:t>and possible paths forward.</w:t>
      </w:r>
    </w:p>
    <w:p>
      <w:pPr>
        <w:spacing w:after="110" w:before="0" w:line="259" w:lineRule="auto"/>
        <w:jc w:val="left"/>
      </w:pPr>
      <w:r>
        <w:rPr>
          <w:rFonts w:ascii="Aptos" w:hAnsi="Aptos"/>
          <w:b w:val="0"/>
          <w:i w:val="0"/>
          <w:color w:val="1C1C1C"/>
          <w:sz w:val="20"/>
        </w:rPr>
        <w:t>Orientation Assistance should increase visibility without unnecessarily replacing human direction.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Reveal, not prescribe.</w:t>
            </w:r>
          </w:p>
        </w:tc>
      </w:tr>
    </w:tbl>
    <w:p>
      <w:pPr>
        <w:spacing w:after="0" w:line="259" w:lineRule="auto"/>
      </w:pPr>
    </w:p>
    <w:p>
      <w:pPr>
        <w:spacing w:after="110" w:before="0" w:line="259" w:lineRule="auto"/>
        <w:jc w:val="left"/>
      </w:pPr>
      <w:r>
        <w:rPr>
          <w:rFonts w:ascii="Aptos" w:hAnsi="Aptos"/>
          <w:b w:val="0"/>
          <w:i w:val="0"/>
          <w:color w:val="1C1C1C"/>
          <w:sz w:val="20"/>
        </w:rPr>
        <w:t>A useful orientation system may help someone ask:</w:t>
      </w:r>
    </w:p>
    <w:p>
      <w:pPr>
        <w:spacing w:after="70" w:line="259" w:lineRule="auto"/>
        <w:ind w:left="259"/>
      </w:pPr>
      <w:r>
        <w:rPr>
          <w:rFonts w:ascii="Aptos" w:hAnsi="Aptos"/>
          <w:b/>
          <w:color w:val="242424"/>
          <w:sz w:val="20"/>
        </w:rPr>
        <w:t>What appears to be happening?</w:t>
      </w:r>
    </w:p>
    <w:p>
      <w:pPr>
        <w:spacing w:after="70" w:line="259" w:lineRule="auto"/>
        <w:ind w:left="259"/>
      </w:pPr>
      <w:r>
        <w:rPr>
          <w:rFonts w:ascii="Aptos" w:hAnsi="Aptos"/>
          <w:b/>
          <w:color w:val="242424"/>
          <w:sz w:val="20"/>
        </w:rPr>
        <w:t>What conditions are shaping this situation?</w:t>
      </w:r>
    </w:p>
    <w:p>
      <w:pPr>
        <w:spacing w:after="70" w:line="259" w:lineRule="auto"/>
        <w:ind w:left="259"/>
      </w:pPr>
      <w:r>
        <w:rPr>
          <w:rFonts w:ascii="Aptos" w:hAnsi="Aptos"/>
          <w:b/>
          <w:color w:val="242424"/>
          <w:sz w:val="20"/>
        </w:rPr>
        <w:t>What relationships matter here?</w:t>
      </w:r>
    </w:p>
    <w:p>
      <w:pPr>
        <w:spacing w:after="70" w:line="259" w:lineRule="auto"/>
        <w:ind w:left="259"/>
      </w:pPr>
      <w:r>
        <w:rPr>
          <w:rFonts w:ascii="Aptos" w:hAnsi="Aptos"/>
          <w:b/>
          <w:color w:val="242424"/>
          <w:sz w:val="20"/>
        </w:rPr>
        <w:t>What possibilities are currently visible?</w:t>
      </w:r>
    </w:p>
    <w:p>
      <w:pPr>
        <w:spacing w:after="70" w:line="259" w:lineRule="auto"/>
        <w:ind w:left="259"/>
      </w:pPr>
      <w:r>
        <w:rPr>
          <w:rFonts w:ascii="Aptos" w:hAnsi="Aptos"/>
          <w:b/>
          <w:color w:val="242424"/>
          <w:sz w:val="20"/>
        </w:rPr>
        <w:t>What constraints or resources affect them?</w:t>
      </w:r>
    </w:p>
    <w:p>
      <w:pPr>
        <w:spacing w:after="70" w:line="259" w:lineRule="auto"/>
        <w:ind w:left="259"/>
      </w:pPr>
      <w:r>
        <w:rPr>
          <w:rFonts w:ascii="Aptos" w:hAnsi="Aptos"/>
          <w:b/>
          <w:color w:val="242424"/>
          <w:sz w:val="20"/>
        </w:rPr>
        <w:t>What consequences might follow?</w:t>
      </w:r>
    </w:p>
    <w:p>
      <w:pPr>
        <w:spacing w:after="70" w:line="259" w:lineRule="auto"/>
        <w:ind w:left="259"/>
      </w:pPr>
      <w:r>
        <w:rPr>
          <w:rFonts w:ascii="Aptos" w:hAnsi="Aptos"/>
          <w:b/>
          <w:color w:val="242424"/>
          <w:sz w:val="20"/>
        </w:rPr>
        <w:t>What remains uncertain?</w:t>
      </w:r>
    </w:p>
    <w:p>
      <w:pPr>
        <w:spacing w:after="110" w:before="0" w:line="259" w:lineRule="auto"/>
        <w:jc w:val="left"/>
      </w:pPr>
      <w:r>
        <w:rPr>
          <w:rFonts w:ascii="Aptos" w:hAnsi="Aptos"/>
          <w:b w:val="0"/>
          <w:i w:val="0"/>
          <w:color w:val="1C1C1C"/>
          <w:sz w:val="20"/>
        </w:rPr>
        <w:t>Oravelta may offer information, warnings, recommendations, or assistance where appropriate, but it should remain conscious of the difference between helping someone orient and deciding their direction for them.</w:t>
      </w:r>
    </w:p>
    <w:p>
      <w:pPr>
        <w:keepNext/>
        <w:spacing w:before="260" w:after="100" w:line="259" w:lineRule="auto"/>
      </w:pPr>
      <w:r>
        <w:rPr>
          <w:rFonts w:ascii="Aptos" w:hAnsi="Aptos"/>
          <w:b/>
          <w:color w:val="141414"/>
          <w:sz w:val="26"/>
        </w:rPr>
        <w:t>II. Expanding Material Room to Move</w:t>
      </w:r>
    </w:p>
    <w:p>
      <w:pPr>
        <w:spacing w:after="110" w:before="0" w:line="259" w:lineRule="auto"/>
        <w:jc w:val="left"/>
      </w:pPr>
      <w:r>
        <w:rPr>
          <w:rFonts w:ascii="Aptos" w:hAnsi="Aptos"/>
          <w:b w:val="0"/>
          <w:i w:val="0"/>
          <w:color w:val="1C1C1C"/>
          <w:sz w:val="20"/>
        </w:rPr>
        <w:t>Greater understanding does not automatically create greater access. A person may clearly recognize a possibility while lacking the money, time, housing, transportation, education, healthcare, tools, social support, legal access, or other conditions required to meaningfully pursue it.</w:t>
      </w:r>
    </w:p>
    <w:p>
      <w:pPr>
        <w:spacing w:after="110" w:before="0" w:line="259" w:lineRule="auto"/>
        <w:jc w:val="left"/>
      </w:pPr>
      <w:r>
        <w:rPr>
          <w:rFonts w:ascii="Aptos" w:hAnsi="Aptos"/>
          <w:b w:val="0"/>
          <w:i w:val="0"/>
          <w:color w:val="1C1C1C"/>
          <w:sz w:val="20"/>
        </w:rPr>
        <w:t>For this reason, Oravelta's purpose cannot be limited entirely to information.</w:t>
      </w:r>
    </w:p>
    <w:p>
      <w:pPr>
        <w:spacing w:after="110" w:before="0" w:line="259" w:lineRule="auto"/>
        <w:jc w:val="left"/>
      </w:pPr>
      <w:r>
        <w:rPr>
          <w:rFonts w:ascii="Aptos" w:hAnsi="Aptos"/>
          <w:b w:val="0"/>
          <w:i w:val="0"/>
          <w:color w:val="1C1C1C"/>
          <w:sz w:val="20"/>
        </w:rPr>
        <w:t>Over time, Oravelta intends to explore ways of increasing the material room people have to move. One important direction is the development, support, or ownership of productive systems whose growing capability can reduce unnecessary material constraints and create enduring shared benefit.</w:t>
      </w:r>
    </w:p>
    <w:p>
      <w:pPr>
        <w:spacing w:after="110" w:before="0" w:line="259" w:lineRule="auto"/>
        <w:jc w:val="left"/>
      </w:pPr>
      <w:r>
        <w:rPr>
          <w:rFonts w:ascii="Aptos" w:hAnsi="Aptos"/>
          <w:b w:val="0"/>
          <w:i w:val="0"/>
          <w:color w:val="1C1C1C"/>
          <w:sz w:val="20"/>
        </w:rPr>
        <w:t>These systems may eventually involve areas such as:</w:t>
      </w:r>
    </w:p>
    <w:p>
      <w:pPr>
        <w:pStyle w:val="ListBullet"/>
        <w:spacing w:after="50" w:line="259" w:lineRule="auto"/>
        <w:ind w:left="331" w:hanging="29"/>
      </w:pPr>
      <w:r>
        <w:rPr>
          <w:rFonts w:ascii="Aptos" w:hAnsi="Aptos"/>
          <w:color w:val="232323"/>
          <w:sz w:val="19"/>
        </w:rPr>
        <w:t>artificial intelligence, robotics, and automation,</w:t>
      </w:r>
    </w:p>
    <w:p>
      <w:pPr>
        <w:pStyle w:val="ListBullet"/>
        <w:spacing w:after="50" w:line="259" w:lineRule="auto"/>
        <w:ind w:left="331" w:hanging="29"/>
      </w:pPr>
      <w:r>
        <w:rPr>
          <w:rFonts w:ascii="Aptos" w:hAnsi="Aptos"/>
          <w:color w:val="232323"/>
          <w:sz w:val="19"/>
        </w:rPr>
        <w:t>energy and infrastructure,</w:t>
      </w:r>
    </w:p>
    <w:p>
      <w:pPr>
        <w:pStyle w:val="ListBullet"/>
        <w:spacing w:after="50" w:line="259" w:lineRule="auto"/>
        <w:ind w:left="331" w:hanging="29"/>
      </w:pPr>
      <w:r>
        <w:rPr>
          <w:rFonts w:ascii="Aptos" w:hAnsi="Aptos"/>
          <w:color w:val="232323"/>
          <w:sz w:val="19"/>
        </w:rPr>
        <w:t>agriculture and food systems,</w:t>
      </w:r>
    </w:p>
    <w:p>
      <w:pPr>
        <w:pStyle w:val="ListBullet"/>
        <w:spacing w:after="50" w:line="259" w:lineRule="auto"/>
        <w:ind w:left="331" w:hanging="29"/>
      </w:pPr>
      <w:r>
        <w:rPr>
          <w:rFonts w:ascii="Aptos" w:hAnsi="Aptos"/>
          <w:color w:val="232323"/>
          <w:sz w:val="19"/>
        </w:rPr>
        <w:t>manufacturing and logistics,</w:t>
      </w:r>
    </w:p>
    <w:p>
      <w:pPr>
        <w:pStyle w:val="ListBullet"/>
        <w:spacing w:after="50" w:line="259" w:lineRule="auto"/>
        <w:ind w:left="331" w:hanging="29"/>
      </w:pPr>
      <w:r>
        <w:rPr>
          <w:rFonts w:ascii="Aptos" w:hAnsi="Aptos"/>
          <w:color w:val="232323"/>
          <w:sz w:val="19"/>
        </w:rPr>
        <w:t>construction and the built environment,</w:t>
      </w:r>
    </w:p>
    <w:p>
      <w:pPr>
        <w:pStyle w:val="ListBullet"/>
        <w:spacing w:after="50" w:line="259" w:lineRule="auto"/>
        <w:ind w:left="331" w:hanging="29"/>
      </w:pPr>
      <w:r>
        <w:rPr>
          <w:rFonts w:ascii="Aptos" w:hAnsi="Aptos"/>
          <w:color w:val="232323"/>
          <w:sz w:val="19"/>
        </w:rPr>
        <w:t>and future forms of productive technology not yet selected.</w:t>
      </w:r>
    </w:p>
    <w:p>
      <w:pPr>
        <w:spacing w:after="110" w:before="0" w:line="259" w:lineRule="auto"/>
        <w:jc w:val="left"/>
      </w:pPr>
      <w:r>
        <w:rPr>
          <w:rFonts w:ascii="Aptos" w:hAnsi="Aptos"/>
          <w:b w:val="0"/>
          <w:i w:val="0"/>
          <w:color w:val="1C1C1C"/>
          <w:sz w:val="20"/>
        </w:rPr>
        <w:t>These are possibilities, not commitments that every listed branch must eventually exist. The underlying concern is broader:</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As productive capability grows, how can its benefits expand people's access to possibility rather than merely increase concentration, dependency, or exclusion?</w:t>
            </w:r>
          </w:p>
        </w:tc>
      </w:tr>
    </w:tbl>
    <w:p>
      <w:pPr>
        <w:spacing w:after="0" w:line="259" w:lineRule="auto"/>
      </w:pPr>
    </w:p>
    <w:p>
      <w:pPr>
        <w:spacing w:after="110" w:before="0" w:line="259" w:lineRule="auto"/>
        <w:jc w:val="left"/>
      </w:pPr>
      <w:r>
        <w:rPr>
          <w:rFonts w:ascii="Aptos" w:hAnsi="Aptos"/>
          <w:b w:val="0"/>
          <w:i w:val="0"/>
          <w:color w:val="1C1C1C"/>
          <w:sz w:val="20"/>
        </w:rPr>
        <w:t>Oravelta is especially interested in forms of productive capacity that may reduce the amount of human labor required to provide essential goods and services. If such systems become increasingly capable of producing value with less compulsory human labor, then questions of ownership, access, and distribution become increasingly important.</w:t>
      </w:r>
    </w:p>
    <w:p>
      <w:pPr>
        <w:spacing w:after="110" w:before="0" w:line="259" w:lineRule="auto"/>
        <w:jc w:val="left"/>
      </w:pPr>
      <w:r>
        <w:rPr>
          <w:rFonts w:ascii="Aptos" w:hAnsi="Aptos"/>
          <w:b w:val="0"/>
          <w:i w:val="0"/>
          <w:color w:val="1C1C1C"/>
          <w:sz w:val="20"/>
        </w:rPr>
        <w:t>The exact structures remain open. They may change as Oravelta gains experience, encounters legal and economic conditions, develops actual productive systems, and learns from the consequences of its choices.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Increasing productive capability should expand human room to move rather than become another mechanism that unnecessarily narrows it.</w:t>
            </w:r>
          </w:p>
        </w:tc>
      </w:tr>
    </w:tbl>
    <w:p>
      <w:pPr>
        <w:spacing w:after="0" w:line="259" w:lineRule="auto"/>
      </w:pPr>
    </w:p>
    <w:p>
      <w:pPr>
        <w:keepNext/>
        <w:pageBreakBefore w:val="0"/>
        <w:spacing w:after="40"/>
      </w:pPr>
      <w:r>
        <w:rPr>
          <w:rFonts w:ascii="Aptos" w:hAnsi="Aptos"/>
          <w:b/>
          <w:color w:val="737373"/>
          <w:sz w:val="19"/>
        </w:rPr>
        <w:t>03</w:t>
      </w:r>
    </w:p>
    <w:p>
      <w:pPr>
        <w:spacing w:after="100" w:line="259" w:lineRule="auto"/>
      </w:pPr>
      <w:r>
        <w:rPr>
          <w:rFonts w:ascii="Aptos" w:hAnsi="Aptos"/>
          <w:b/>
          <w:color w:val="0F0F0F"/>
          <w:sz w:val="48"/>
        </w:rPr>
        <w:t>THE BRIDGE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Oravelta's two foundational directions address different but often connected forms of constraint.</w:t>
      </w:r>
    </w:p>
    <w:p>
      <w:pPr>
        <w:spacing w:after="110" w:before="0" w:line="259" w:lineRule="auto"/>
        <w:jc w:val="left"/>
      </w:pPr>
      <w:r>
        <w:rPr>
          <w:rFonts w:ascii="Aptos" w:hAnsi="Aptos"/>
          <w:b w:val="0"/>
          <w:i w:val="0"/>
          <w:color w:val="1C1C1C"/>
          <w:sz w:val="20"/>
        </w:rPr>
        <w:t>Orientation Assistance concerns what a person can perceive, understand, compare, and navigate. Expanding material room to move concerns what a person can actually access, use, or meaningfully act upon.</w:t>
      </w:r>
    </w:p>
    <w:p>
      <w:pPr>
        <w:spacing w:after="110" w:before="0" w:line="259" w:lineRule="auto"/>
        <w:jc w:val="left"/>
      </w:pPr>
      <w:r>
        <w:rPr>
          <w:rFonts w:ascii="Aptos" w:hAnsi="Aptos"/>
          <w:b w:val="0"/>
          <w:i w:val="0"/>
          <w:color w:val="1C1C1C"/>
          <w:sz w:val="20"/>
        </w:rPr>
        <w:t>Neither can always substitute for the other.</w:t>
      </w:r>
    </w:p>
    <w:p>
      <w:pPr>
        <w:spacing w:after="110" w:before="0" w:line="259" w:lineRule="auto"/>
        <w:jc w:val="left"/>
      </w:pPr>
      <w:r>
        <w:rPr>
          <w:rFonts w:ascii="Aptos" w:hAnsi="Aptos"/>
          <w:b w:val="0"/>
          <w:i w:val="0"/>
          <w:color w:val="1C1C1C"/>
          <w:sz w:val="20"/>
        </w:rPr>
        <w:t>A person may understand their circumstances clearly and recognize several possible paths while lacking the resources or conditions required to pursue them. Greater clarity does not unlock a possibility that remains materially inaccessible.</w:t>
      </w:r>
    </w:p>
    <w:p>
      <w:pPr>
        <w:spacing w:after="110" w:before="0" w:line="259" w:lineRule="auto"/>
        <w:jc w:val="left"/>
      </w:pPr>
      <w:r>
        <w:rPr>
          <w:rFonts w:ascii="Aptos" w:hAnsi="Aptos"/>
          <w:b w:val="0"/>
          <w:i w:val="0"/>
          <w:color w:val="1C1C1C"/>
          <w:sz w:val="20"/>
        </w:rPr>
        <w:t>At the same time, providing resources, services, technologies, or opportunities does not guarantee that someone can understand how those possibilities relate to their circumstances, responsibilities, values, risks, or alternatives. Greater access does not automatically produce greater orientation.</w:t>
      </w:r>
    </w:p>
    <w:p>
      <w:pPr>
        <w:keepNext/>
        <w:spacing w:before="260" w:after="100" w:line="259" w:lineRule="auto"/>
      </w:pPr>
      <w:r>
        <w:rPr>
          <w:rFonts w:ascii="Aptos" w:hAnsi="Aptos"/>
          <w:b/>
          <w:color w:val="141414"/>
          <w:sz w:val="26"/>
        </w:rPr>
        <w:t>A simple example</w:t>
      </w:r>
    </w:p>
    <w:p>
      <w:pPr>
        <w:spacing w:after="110" w:before="0" w:line="259" w:lineRule="auto"/>
        <w:jc w:val="left"/>
      </w:pPr>
      <w:r>
        <w:rPr>
          <w:rFonts w:ascii="Aptos" w:hAnsi="Aptos"/>
          <w:b w:val="0"/>
          <w:i w:val="0"/>
          <w:color w:val="1C1C1C"/>
          <w:sz w:val="20"/>
        </w:rPr>
        <w:t>A person may understand that a better job would improve their financial situation, but still lack transportation, childcare, credentials, time, or information about available opportunities. In that case, orientation alone does not remove the material constraint.</w:t>
      </w:r>
    </w:p>
    <w:p>
      <w:pPr>
        <w:spacing w:after="110" w:before="0" w:line="259" w:lineRule="auto"/>
        <w:jc w:val="left"/>
      </w:pPr>
      <w:r>
        <w:rPr>
          <w:rFonts w:ascii="Aptos" w:hAnsi="Aptos"/>
          <w:b w:val="0"/>
          <w:i w:val="0"/>
          <w:color w:val="1C1C1C"/>
          <w:sz w:val="20"/>
        </w:rPr>
        <w:t>The reverse can also occur: a person may have access to several jobs, training programs, or financial resources while still being unsure which possibilities fit their circumstances or what consequences each path may create.</w:t>
      </w:r>
    </w:p>
    <w:p>
      <w:pPr>
        <w:spacing w:after="110" w:before="0" w:line="259" w:lineRule="auto"/>
        <w:jc w:val="left"/>
      </w:pPr>
      <w:r>
        <w:rPr>
          <w:rFonts w:ascii="Aptos" w:hAnsi="Aptos"/>
          <w:b w:val="0"/>
          <w:i w:val="0"/>
          <w:color w:val="1C1C1C"/>
          <w:sz w:val="20"/>
        </w:rPr>
        <w:t>Oravelta therefore treats these as related but distinct problems.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Orientation Assistance can expand what becomes visible and navigable.</w:t>
            </w:r>
          </w:p>
          <w:p>
            <w:pPr>
              <w:spacing w:after="30" w:line="247" w:lineRule="auto"/>
              <w:jc w:val="left"/>
            </w:pPr>
            <w:r>
              <w:rPr>
                <w:rFonts w:ascii="Aptos" w:hAnsi="Aptos"/>
                <w:b/>
                <w:color w:val="191919"/>
                <w:sz w:val="21"/>
              </w:rPr>
              <w:t>Material expansion can increase what becomes meaningfully reachable.</w:t>
            </w:r>
          </w:p>
        </w:tc>
      </w:tr>
    </w:tbl>
    <w:p>
      <w:pPr>
        <w:spacing w:after="0" w:line="259" w:lineRule="auto"/>
      </w:pPr>
    </w:p>
    <w:p>
      <w:pPr>
        <w:spacing w:after="110" w:before="0" w:line="259" w:lineRule="auto"/>
        <w:jc w:val="left"/>
      </w:pPr>
      <w:r>
        <w:rPr>
          <w:rFonts w:ascii="Aptos" w:hAnsi="Aptos"/>
          <w:b w:val="0"/>
          <w:i w:val="0"/>
          <w:color w:val="1C1C1C"/>
          <w:sz w:val="20"/>
        </w:rPr>
        <w:t>Where possible, Oravelta seeks to work on both. This does not mean every constraint can be removed, every possibility should be pursued, or every situation can be resolved by providing more information or resources.</w:t>
      </w:r>
    </w:p>
    <w:p>
      <w:pPr>
        <w:spacing w:after="110" w:before="0" w:line="259" w:lineRule="auto"/>
        <w:jc w:val="left"/>
      </w:pPr>
      <w:r>
        <w:rPr>
          <w:rFonts w:ascii="Aptos" w:hAnsi="Aptos"/>
          <w:b w:val="0"/>
          <w:i w:val="0"/>
          <w:color w:val="1C1C1C"/>
          <w:sz w:val="20"/>
        </w:rPr>
        <w:t>Some conditions must instead be understood, adapted to, negotiated with, endured, or responded to within limits that remain.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aim is not a world without constraint.</w:t>
            </w:r>
          </w:p>
          <w:p>
            <w:pPr>
              <w:spacing w:after="30" w:line="247" w:lineRule="auto"/>
              <w:jc w:val="left"/>
            </w:pPr>
            <w:r>
              <w:rPr>
                <w:rFonts w:ascii="Aptos" w:hAnsi="Aptos"/>
                <w:b/>
                <w:color w:val="191919"/>
                <w:sz w:val="21"/>
              </w:rPr>
              <w:t>It is to reduce unnecessary constraints, reveal relevant ones more clearly, and expand meaningful room to move where doing so is possible and justified.</w:t>
            </w:r>
          </w:p>
        </w:tc>
      </w:tr>
    </w:tbl>
    <w:p>
      <w:pPr>
        <w:spacing w:after="0" w:line="259" w:lineRule="auto"/>
      </w:pPr>
    </w:p>
    <w:p>
      <w:pPr>
        <w:spacing w:after="110" w:before="0" w:line="259" w:lineRule="auto"/>
        <w:jc w:val="left"/>
      </w:pPr>
      <w:r>
        <w:rPr>
          <w:rFonts w:ascii="Aptos" w:hAnsi="Aptos"/>
          <w:b w:val="0"/>
          <w:i w:val="0"/>
          <w:color w:val="1C1C1C"/>
          <w:sz w:val="20"/>
        </w:rPr>
        <w:t>Oravelta therefore asks two related questions:</w:t>
      </w:r>
    </w:p>
    <w:p>
      <w:pPr>
        <w:spacing w:after="70" w:line="259" w:lineRule="auto"/>
        <w:ind w:left="259"/>
      </w:pPr>
      <w:r>
        <w:rPr>
          <w:rFonts w:ascii="Aptos" w:hAnsi="Aptos"/>
          <w:b/>
          <w:color w:val="242424"/>
          <w:sz w:val="20"/>
        </w:rPr>
        <w:t>What can become easier to see?</w:t>
      </w:r>
    </w:p>
    <w:p>
      <w:pPr>
        <w:spacing w:after="70" w:line="259" w:lineRule="auto"/>
        <w:ind w:left="259"/>
      </w:pPr>
      <w:r>
        <w:rPr>
          <w:rFonts w:ascii="Aptos" w:hAnsi="Aptos"/>
          <w:b/>
          <w:color w:val="242424"/>
          <w:sz w:val="20"/>
        </w:rPr>
        <w:t>What can become more possible to reach?</w:t>
      </w:r>
    </w:p>
    <w:p>
      <w:pPr>
        <w:keepNext/>
        <w:pageBreakBefore w:val="0"/>
        <w:spacing w:after="40"/>
      </w:pPr>
      <w:r>
        <w:rPr>
          <w:rFonts w:ascii="Aptos" w:hAnsi="Aptos"/>
          <w:b/>
          <w:color w:val="737373"/>
          <w:sz w:val="19"/>
        </w:rPr>
        <w:t>04</w:t>
      </w:r>
    </w:p>
    <w:p>
      <w:pPr>
        <w:spacing w:after="100" w:line="259" w:lineRule="auto"/>
      </w:pPr>
      <w:r>
        <w:rPr>
          <w:rFonts w:ascii="Aptos" w:hAnsi="Aptos"/>
          <w:b/>
          <w:color w:val="0F0F0F"/>
          <w:sz w:val="48"/>
        </w:rPr>
        <w:t>REVEAL, NOT PRESCRIBE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Reveal, not prescribe is a central principle of Orientation Assistance. Its purpose is not to make Oravelta neutral toward every possible action, nor to prohibit recommendations, warnings, professional guidance, or judgment.</w:t>
      </w:r>
    </w:p>
    <w:p>
      <w:pPr>
        <w:spacing w:after="110" w:before="0" w:line="259" w:lineRule="auto"/>
        <w:jc w:val="left"/>
      </w:pPr>
      <w:r>
        <w:rPr>
          <w:rFonts w:ascii="Aptos" w:hAnsi="Aptos"/>
          <w:b w:val="0"/>
          <w:i w:val="0"/>
          <w:color w:val="1C1C1C"/>
          <w:sz w:val="20"/>
        </w:rPr>
        <w:t>It is a constraint on how Oravelta relates to another person's direction.</w:t>
      </w:r>
    </w:p>
    <w:p>
      <w:pPr>
        <w:spacing w:after="110" w:before="0" w:line="259" w:lineRule="auto"/>
        <w:jc w:val="left"/>
      </w:pPr>
      <w:r>
        <w:rPr>
          <w:rFonts w:ascii="Aptos" w:hAnsi="Aptos"/>
          <w:b w:val="0"/>
          <w:i w:val="0"/>
          <w:color w:val="1C1C1C"/>
          <w:sz w:val="20"/>
        </w:rPr>
        <w:t>Where possible, Oravelta should help people understand more of the situation they are moving through before attempting to determine what they should do within it.</w:t>
      </w:r>
    </w:p>
    <w:p>
      <w:pPr>
        <w:spacing w:after="110" w:before="0" w:line="259" w:lineRule="auto"/>
        <w:jc w:val="left"/>
      </w:pPr>
      <w:r>
        <w:rPr>
          <w:rFonts w:ascii="Aptos" w:hAnsi="Aptos"/>
          <w:b w:val="0"/>
          <w:i w:val="0"/>
          <w:color w:val="1C1C1C"/>
          <w:sz w:val="20"/>
        </w:rPr>
        <w:t>This may involve revealing:</w:t>
      </w:r>
    </w:p>
    <w:p>
      <w:pPr>
        <w:pStyle w:val="ListBullet"/>
        <w:spacing w:after="50" w:line="259" w:lineRule="auto"/>
        <w:ind w:left="331" w:hanging="29"/>
      </w:pPr>
      <w:r>
        <w:rPr>
          <w:rFonts w:ascii="Aptos" w:hAnsi="Aptos"/>
          <w:color w:val="232323"/>
          <w:sz w:val="19"/>
        </w:rPr>
        <w:t>relevant conditions and relationships,</w:t>
      </w:r>
    </w:p>
    <w:p>
      <w:pPr>
        <w:pStyle w:val="ListBullet"/>
        <w:spacing w:after="50" w:line="259" w:lineRule="auto"/>
        <w:ind w:left="331" w:hanging="29"/>
      </w:pPr>
      <w:r>
        <w:rPr>
          <w:rFonts w:ascii="Aptos" w:hAnsi="Aptos"/>
          <w:color w:val="232323"/>
          <w:sz w:val="19"/>
        </w:rPr>
        <w:t>patterns and available possibilities,</w:t>
      </w:r>
    </w:p>
    <w:p>
      <w:pPr>
        <w:pStyle w:val="ListBullet"/>
        <w:spacing w:after="50" w:line="259" w:lineRule="auto"/>
        <w:ind w:left="331" w:hanging="29"/>
      </w:pPr>
      <w:r>
        <w:rPr>
          <w:rFonts w:ascii="Aptos" w:hAnsi="Aptos"/>
          <w:color w:val="232323"/>
          <w:sz w:val="19"/>
        </w:rPr>
        <w:t>constraints and resources,</w:t>
      </w:r>
    </w:p>
    <w:p>
      <w:pPr>
        <w:pStyle w:val="ListBullet"/>
        <w:spacing w:after="50" w:line="259" w:lineRule="auto"/>
        <w:ind w:left="331" w:hanging="29"/>
      </w:pPr>
      <w:r>
        <w:rPr>
          <w:rFonts w:ascii="Aptos" w:hAnsi="Aptos"/>
          <w:color w:val="232323"/>
          <w:sz w:val="19"/>
        </w:rPr>
        <w:t>competing priorities and likely consequences,</w:t>
      </w:r>
    </w:p>
    <w:p>
      <w:pPr>
        <w:pStyle w:val="ListBullet"/>
        <w:spacing w:after="50" w:line="259" w:lineRule="auto"/>
        <w:ind w:left="331" w:hanging="29"/>
      </w:pPr>
      <w:r>
        <w:rPr>
          <w:rFonts w:ascii="Aptos" w:hAnsi="Aptos"/>
          <w:color w:val="232323"/>
          <w:sz w:val="19"/>
        </w:rPr>
        <w:t>uncertainties and missing information,</w:t>
      </w:r>
    </w:p>
    <w:p>
      <w:pPr>
        <w:pStyle w:val="ListBullet"/>
        <w:spacing w:after="50" w:line="259" w:lineRule="auto"/>
        <w:ind w:left="331" w:hanging="29"/>
      </w:pPr>
      <w:r>
        <w:rPr>
          <w:rFonts w:ascii="Aptos" w:hAnsi="Aptos"/>
          <w:color w:val="232323"/>
          <w:sz w:val="19"/>
        </w:rPr>
        <w:t>and assumptions affecting how a situation is being interpreted.</w:t>
      </w:r>
    </w:p>
    <w:p>
      <w:pPr>
        <w:spacing w:after="110" w:before="0" w:line="259" w:lineRule="auto"/>
        <w:jc w:val="left"/>
      </w:pPr>
      <w:r>
        <w:rPr>
          <w:rFonts w:ascii="Aptos" w:hAnsi="Aptos"/>
          <w:b w:val="0"/>
          <w:i w:val="0"/>
          <w:color w:val="1C1C1C"/>
          <w:sz w:val="20"/>
        </w:rPr>
        <w:t>The objective is not simply to provide more information. Too much information can obscure orientation as easily as too little. Useful Orientation Assistance should help make relevant structure easier to see.</w:t>
      </w:r>
    </w:p>
    <w:p>
      <w:pPr>
        <w:keepNext/>
        <w:spacing w:before="260" w:after="100" w:line="259" w:lineRule="auto"/>
      </w:pPr>
      <w:r>
        <w:rPr>
          <w:rFonts w:ascii="Aptos" w:hAnsi="Aptos"/>
          <w:b/>
          <w:color w:val="141414"/>
          <w:sz w:val="26"/>
        </w:rPr>
        <w:t>Recommendation is not the same as prescription</w:t>
      </w:r>
    </w:p>
    <w:p>
      <w:pPr>
        <w:spacing w:after="110" w:before="0" w:line="259" w:lineRule="auto"/>
        <w:jc w:val="left"/>
      </w:pPr>
      <w:r>
        <w:rPr>
          <w:rFonts w:ascii="Aptos" w:hAnsi="Aptos"/>
          <w:b w:val="0"/>
          <w:i w:val="0"/>
          <w:color w:val="1C1C1C"/>
          <w:sz w:val="20"/>
        </w:rPr>
        <w:t>There are situations in which a recommendation may be useful or explicitly requested. Someone may ask what Oravelta recommends. A professional system may recognize that one option carries substantially greater risk. Evidence may strongly favor one course of action over another. Immediate safety concerns may justify a direct warning.</w:t>
      </w:r>
    </w:p>
    <w:p>
      <w:pPr>
        <w:spacing w:after="110" w:before="0" w:line="259" w:lineRule="auto"/>
        <w:jc w:val="left"/>
      </w:pPr>
      <w:r>
        <w:rPr>
          <w:rFonts w:ascii="Aptos" w:hAnsi="Aptos"/>
          <w:b w:val="0"/>
          <w:i w:val="0"/>
          <w:color w:val="1C1C1C"/>
          <w:sz w:val="20"/>
        </w:rPr>
        <w:t>Oravelta does not need to pretend these differences do not exist.</w:t>
      </w:r>
    </w:p>
    <w:p>
      <w:pPr>
        <w:spacing w:after="70" w:line="259" w:lineRule="auto"/>
        <w:ind w:left="259"/>
      </w:pPr>
      <w:r>
        <w:rPr>
          <w:rFonts w:ascii="Aptos" w:hAnsi="Aptos"/>
          <w:b/>
          <w:color w:val="242424"/>
          <w:sz w:val="20"/>
        </w:rPr>
        <w:t>It may recommend.</w:t>
      </w:r>
    </w:p>
    <w:p>
      <w:pPr>
        <w:spacing w:after="70" w:line="259" w:lineRule="auto"/>
        <w:ind w:left="259"/>
      </w:pPr>
      <w:r>
        <w:rPr>
          <w:rFonts w:ascii="Aptos" w:hAnsi="Aptos"/>
          <w:b/>
          <w:color w:val="242424"/>
          <w:sz w:val="20"/>
        </w:rPr>
        <w:t>It may warn.</w:t>
      </w:r>
    </w:p>
    <w:p>
      <w:pPr>
        <w:spacing w:after="70" w:line="259" w:lineRule="auto"/>
        <w:ind w:left="259"/>
      </w:pPr>
      <w:r>
        <w:rPr>
          <w:rFonts w:ascii="Aptos" w:hAnsi="Aptos"/>
          <w:b/>
          <w:color w:val="242424"/>
          <w:sz w:val="20"/>
        </w:rPr>
        <w:t>It may advise against an action.</w:t>
      </w:r>
    </w:p>
    <w:p>
      <w:pPr>
        <w:spacing w:after="70" w:line="259" w:lineRule="auto"/>
        <w:ind w:left="259"/>
      </w:pPr>
      <w:r>
        <w:rPr>
          <w:rFonts w:ascii="Aptos" w:hAnsi="Aptos"/>
          <w:b/>
          <w:color w:val="242424"/>
          <w:sz w:val="20"/>
        </w:rPr>
        <w:t>It may refuse to assist an action.</w:t>
      </w:r>
    </w:p>
    <w:p>
      <w:pPr>
        <w:spacing w:after="110" w:before="0" w:line="259" w:lineRule="auto"/>
        <w:jc w:val="left"/>
      </w:pPr>
      <w:r>
        <w:rPr>
          <w:rFonts w:ascii="Aptos" w:hAnsi="Aptos"/>
          <w:b w:val="0"/>
          <w:i w:val="0"/>
          <w:color w:val="1C1C1C"/>
          <w:sz w:val="20"/>
        </w:rPr>
        <w:t>What it should avoid, where unnecessary, is turning those judgments into ownership of the person's direction. A recommendation should remain identifiable as a recommendation rather than quietly becoming: This is what you must want.</w:t>
      </w:r>
    </w:p>
    <w:p>
      <w:pPr>
        <w:keepNext/>
        <w:spacing w:before="260" w:after="100" w:line="259" w:lineRule="auto"/>
      </w:pPr>
      <w:r>
        <w:rPr>
          <w:rFonts w:ascii="Aptos" w:hAnsi="Aptos"/>
          <w:b/>
          <w:color w:val="141414"/>
          <w:sz w:val="26"/>
        </w:rPr>
        <w:t>Make the reasoning visible</w:t>
      </w:r>
    </w:p>
    <w:p>
      <w:pPr>
        <w:spacing w:after="110" w:before="0" w:line="259" w:lineRule="auto"/>
        <w:jc w:val="left"/>
      </w:pPr>
      <w:r>
        <w:rPr>
          <w:rFonts w:ascii="Aptos" w:hAnsi="Aptos"/>
          <w:b w:val="0"/>
          <w:i w:val="0"/>
          <w:color w:val="1C1C1C"/>
          <w:sz w:val="20"/>
        </w:rPr>
        <w:t>When Oravelta presents guidance, it should make the basis of that guidance understandable where reasonably possible.</w:t>
      </w:r>
    </w:p>
    <w:p>
      <w:pPr>
        <w:spacing w:after="70" w:line="259" w:lineRule="auto"/>
        <w:ind w:left="259"/>
      </w:pPr>
      <w:r>
        <w:rPr>
          <w:rFonts w:ascii="Aptos" w:hAnsi="Aptos"/>
          <w:b/>
          <w:color w:val="242424"/>
          <w:sz w:val="20"/>
        </w:rPr>
        <w:t>What is known.</w:t>
      </w:r>
    </w:p>
    <w:p>
      <w:pPr>
        <w:spacing w:after="70" w:line="259" w:lineRule="auto"/>
        <w:ind w:left="259"/>
      </w:pPr>
      <w:r>
        <w:rPr>
          <w:rFonts w:ascii="Aptos" w:hAnsi="Aptos"/>
          <w:b/>
          <w:color w:val="242424"/>
          <w:sz w:val="20"/>
        </w:rPr>
        <w:t>What is inferred.</w:t>
      </w:r>
    </w:p>
    <w:p>
      <w:pPr>
        <w:spacing w:after="70" w:line="259" w:lineRule="auto"/>
        <w:ind w:left="259"/>
      </w:pPr>
      <w:r>
        <w:rPr>
          <w:rFonts w:ascii="Aptos" w:hAnsi="Aptos"/>
          <w:b/>
          <w:color w:val="242424"/>
          <w:sz w:val="20"/>
        </w:rPr>
        <w:t>What remains uncertain.</w:t>
      </w:r>
    </w:p>
    <w:p>
      <w:pPr>
        <w:spacing w:after="70" w:line="259" w:lineRule="auto"/>
        <w:ind w:left="259"/>
      </w:pPr>
      <w:r>
        <w:rPr>
          <w:rFonts w:ascii="Aptos" w:hAnsi="Aptos"/>
          <w:b/>
          <w:color w:val="242424"/>
          <w:sz w:val="20"/>
        </w:rPr>
        <w:t>What assumptions are being made.</w:t>
      </w:r>
    </w:p>
    <w:p>
      <w:pPr>
        <w:spacing w:after="70" w:line="259" w:lineRule="auto"/>
        <w:ind w:left="259"/>
      </w:pPr>
      <w:r>
        <w:rPr>
          <w:rFonts w:ascii="Aptos" w:hAnsi="Aptos"/>
          <w:b/>
          <w:color w:val="242424"/>
          <w:sz w:val="20"/>
        </w:rPr>
        <w:t>What alternatives remain available.</w:t>
      </w:r>
    </w:p>
    <w:p>
      <w:pPr>
        <w:spacing w:after="70" w:line="259" w:lineRule="auto"/>
        <w:ind w:left="259"/>
      </w:pPr>
      <w:r>
        <w:rPr>
          <w:rFonts w:ascii="Aptos" w:hAnsi="Aptos"/>
          <w:b/>
          <w:color w:val="242424"/>
          <w:sz w:val="20"/>
        </w:rPr>
        <w:t>What consequences appear relevant.</w:t>
      </w:r>
    </w:p>
    <w:p>
      <w:pPr>
        <w:spacing w:after="70" w:line="259" w:lineRule="auto"/>
        <w:ind w:left="259"/>
      </w:pPr>
      <w:r>
        <w:rPr>
          <w:rFonts w:ascii="Aptos" w:hAnsi="Aptos"/>
          <w:b/>
          <w:color w:val="242424"/>
          <w:sz w:val="20"/>
        </w:rPr>
        <w:t>Where the person's own priorities affect the answer.</w:t>
      </w:r>
    </w:p>
    <w:p>
      <w:pPr>
        <w:spacing w:after="110" w:before="0" w:line="259" w:lineRule="auto"/>
        <w:jc w:val="left"/>
      </w:pPr>
      <w:r>
        <w:rPr>
          <w:rFonts w:ascii="Aptos" w:hAnsi="Aptos"/>
          <w:b w:val="0"/>
          <w:i w:val="0"/>
          <w:color w:val="1C1C1C"/>
          <w:sz w:val="20"/>
        </w:rPr>
        <w:t>Oravelta should not present confidence it does not possess. Uncertainty is itself part of the conditions a person may need to orient within.</w:t>
      </w:r>
    </w:p>
    <w:p>
      <w:pPr>
        <w:keepNext/>
        <w:spacing w:before="260" w:after="100" w:line="259" w:lineRule="auto"/>
      </w:pPr>
      <w:r>
        <w:rPr>
          <w:rFonts w:ascii="Aptos" w:hAnsi="Aptos"/>
          <w:b/>
          <w:color w:val="141414"/>
          <w:sz w:val="26"/>
        </w:rPr>
        <w:t>Oravelta is not perfectly neutral</w:t>
      </w:r>
    </w:p>
    <w:p>
      <w:pPr>
        <w:spacing w:after="110" w:before="0" w:line="259" w:lineRule="auto"/>
        <w:jc w:val="left"/>
      </w:pPr>
      <w:r>
        <w:rPr>
          <w:rFonts w:ascii="Aptos" w:hAnsi="Aptos"/>
          <w:b w:val="0"/>
          <w:i w:val="0"/>
          <w:color w:val="1C1C1C"/>
          <w:sz w:val="20"/>
        </w:rPr>
        <w:t>No system that selects, organizes, summarizes, or presents information is completely without orientation. Choosing what appears first can affect attention. Naming one possibility while omitting another can affect what becomes thinkable. A default can influence behavior even when no explicit instruction is given. A question can frame how a problem is understood.</w:t>
      </w:r>
    </w:p>
    <w:p>
      <w:pPr>
        <w:spacing w:after="110" w:before="0" w:line="259" w:lineRule="auto"/>
        <w:jc w:val="left"/>
      </w:pPr>
      <w:r>
        <w:rPr>
          <w:rFonts w:ascii="Aptos" w:hAnsi="Aptos"/>
          <w:b w:val="0"/>
          <w:i w:val="0"/>
          <w:color w:val="1C1C1C"/>
          <w:sz w:val="20"/>
        </w:rPr>
        <w:t>Oravelta should therefore not claim that it merely shows facts and has no influence.</w:t>
      </w:r>
    </w:p>
    <w:p>
      <w:pPr>
        <w:spacing w:after="110" w:before="0" w:line="259" w:lineRule="auto"/>
        <w:jc w:val="left"/>
      </w:pPr>
      <w:r>
        <w:rPr>
          <w:rFonts w:ascii="Aptos" w:hAnsi="Aptos"/>
          <w:b w:val="0"/>
          <w:i w:val="0"/>
          <w:color w:val="1C1C1C"/>
          <w:sz w:val="20"/>
        </w:rPr>
        <w:t>Instead, it should remain capable of examining how its own design, assumptions, models, incentives, and presentation affect the people using it.</w:t>
      </w:r>
    </w:p>
    <w:p>
      <w:pPr>
        <w:spacing w:after="110" w:before="0" w:line="259" w:lineRule="auto"/>
        <w:jc w:val="left"/>
      </w:pPr>
      <w:r>
        <w:rPr>
          <w:rFonts w:ascii="Aptos" w:hAnsi="Aptos"/>
          <w:b w:val="0"/>
          <w:i w:val="0"/>
          <w:color w:val="1C1C1C"/>
          <w:sz w:val="20"/>
        </w:rPr>
        <w:t>Reveal, not prescribe is therefore also a requirement for institutional self-awareness.</w:t>
      </w:r>
    </w:p>
    <w:p>
      <w:pPr>
        <w:spacing w:after="70" w:line="259" w:lineRule="auto"/>
        <w:ind w:left="259"/>
      </w:pPr>
      <w:r>
        <w:rPr>
          <w:rFonts w:ascii="Aptos" w:hAnsi="Aptos"/>
          <w:b/>
          <w:color w:val="242424"/>
          <w:sz w:val="20"/>
        </w:rPr>
        <w:t>What are we making easier to see?</w:t>
      </w:r>
    </w:p>
    <w:p>
      <w:pPr>
        <w:spacing w:after="70" w:line="259" w:lineRule="auto"/>
        <w:ind w:left="259"/>
      </w:pPr>
      <w:r>
        <w:rPr>
          <w:rFonts w:ascii="Aptos" w:hAnsi="Aptos"/>
          <w:b/>
          <w:color w:val="242424"/>
          <w:sz w:val="20"/>
        </w:rPr>
        <w:t>What might we be making harder to see?</w:t>
      </w:r>
    </w:p>
    <w:p>
      <w:pPr>
        <w:spacing w:after="70" w:line="259" w:lineRule="auto"/>
        <w:ind w:left="259"/>
      </w:pPr>
      <w:r>
        <w:rPr>
          <w:rFonts w:ascii="Aptos" w:hAnsi="Aptos"/>
          <w:b/>
          <w:color w:val="242424"/>
          <w:sz w:val="20"/>
        </w:rPr>
        <w:t>What direction does this system implicitly favor?</w:t>
      </w:r>
    </w:p>
    <w:p>
      <w:pPr>
        <w:keepNext/>
        <w:spacing w:before="260" w:after="100" w:line="259" w:lineRule="auto"/>
      </w:pPr>
      <w:r>
        <w:rPr>
          <w:rFonts w:ascii="Aptos" w:hAnsi="Aptos"/>
          <w:b/>
          <w:color w:val="141414"/>
          <w:sz w:val="26"/>
        </w:rPr>
        <w:t>Direction remains with the person where it reasonably can</w:t>
      </w:r>
    </w:p>
    <w:p>
      <w:pPr>
        <w:spacing w:after="110" w:before="0" w:line="259" w:lineRule="auto"/>
        <w:jc w:val="left"/>
      </w:pPr>
      <w:r>
        <w:rPr>
          <w:rFonts w:ascii="Aptos" w:hAnsi="Aptos"/>
          <w:b w:val="0"/>
          <w:i w:val="0"/>
          <w:color w:val="1C1C1C"/>
          <w:sz w:val="20"/>
        </w:rPr>
        <w:t>There may be circumstances involving safety, law, professional obligations, limited resources, or serious consequences in which Oravelta cannot provide every option or remain indifferent between them. Those boundaries should be acknowledged rather than disguised as neutrality.</w:t>
      </w:r>
    </w:p>
    <w:p>
      <w:pPr>
        <w:spacing w:after="110" w:before="0" w:line="259" w:lineRule="auto"/>
        <w:jc w:val="left"/>
      </w:pPr>
      <w:r>
        <w:rPr>
          <w:rFonts w:ascii="Aptos" w:hAnsi="Aptos"/>
          <w:b w:val="0"/>
          <w:i w:val="0"/>
          <w:color w:val="1C1C1C"/>
          <w:sz w:val="20"/>
        </w:rPr>
        <w:t>Outside such constraints, Oravelta should preserve meaningful room for the person to interpret, question, disagree, reconsider, and choose differently.</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A successful orientation system may sometimes produce someone who understands Oravelta's recommendation clearly and still chooses another path.</w:t>
            </w:r>
          </w:p>
          <w:p>
            <w:pPr>
              <w:spacing w:after="30" w:line="247" w:lineRule="auto"/>
              <w:jc w:val="left"/>
            </w:pPr>
            <w:r>
              <w:rPr>
                <w:rFonts w:ascii="Aptos" w:hAnsi="Aptos"/>
                <w:b/>
                <w:color w:val="191919"/>
                <w:sz w:val="21"/>
              </w:rPr>
              <w:t>That alone does not mean the system failed.</w:t>
            </w:r>
          </w:p>
        </w:tc>
      </w:tr>
    </w:tbl>
    <w:p>
      <w:pPr>
        <w:spacing w:after="0" w:line="259" w:lineRule="auto"/>
      </w:pPr>
    </w:p>
    <w:p>
      <w:pPr>
        <w:spacing w:after="110" w:before="0" w:line="259" w:lineRule="auto"/>
        <w:jc w:val="left"/>
      </w:pPr>
      <w:r>
        <w:rPr>
          <w:rFonts w:ascii="Aptos" w:hAnsi="Aptos"/>
          <w:b w:val="0"/>
          <w:i w:val="0"/>
          <w:color w:val="1C1C1C"/>
          <w:sz w:val="20"/>
        </w:rPr>
        <w:t>The deeper question is whether the person was given a better opportunity to understand the conditions, possibilities, and consequences involved in their response.</w:t>
      </w:r>
    </w:p>
    <w:p>
      <w:pPr>
        <w:keepNext/>
        <w:pageBreakBefore w:val="0"/>
        <w:spacing w:after="40"/>
      </w:pPr>
      <w:r>
        <w:rPr>
          <w:rFonts w:ascii="Aptos" w:hAnsi="Aptos"/>
          <w:b/>
          <w:color w:val="737373"/>
          <w:sz w:val="19"/>
        </w:rPr>
        <w:t>05</w:t>
      </w:r>
    </w:p>
    <w:p>
      <w:pPr>
        <w:spacing w:after="100" w:line="259" w:lineRule="auto"/>
      </w:pPr>
      <w:r>
        <w:rPr>
          <w:rFonts w:ascii="Aptos" w:hAnsi="Aptos"/>
          <w:b/>
          <w:color w:val="0F0F0F"/>
          <w:sz w:val="48"/>
        </w:rPr>
        <w:t>WHAT ORAVELTA DOES NOT CLAIM</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begins from a direction, not from the claim that it already possesses a complete answer.</w:t>
      </w:r>
    </w:p>
    <w:p>
      <w:pPr>
        <w:spacing w:after="110" w:before="0" w:line="259" w:lineRule="auto"/>
        <w:jc w:val="left"/>
      </w:pPr>
      <w:r>
        <w:rPr>
          <w:rFonts w:ascii="Aptos" w:hAnsi="Aptos"/>
          <w:b w:val="0"/>
          <w:i w:val="0"/>
          <w:color w:val="1C1C1C"/>
          <w:sz w:val="20"/>
        </w:rPr>
        <w:t>It does not claim to possess a complete model of human life, society, institutions, or the conditions through which people orient.</w:t>
      </w:r>
    </w:p>
    <w:p>
      <w:pPr>
        <w:spacing w:after="110" w:before="0" w:line="259" w:lineRule="auto"/>
        <w:jc w:val="left"/>
      </w:pPr>
      <w:r>
        <w:rPr>
          <w:rFonts w:ascii="Aptos" w:hAnsi="Aptos"/>
          <w:b w:val="0"/>
          <w:i w:val="0"/>
          <w:color w:val="1C1C1C"/>
          <w:sz w:val="20"/>
        </w:rPr>
        <w:t>It does not claim that every constraint is unnecessary. Some constraints may be unavoidable, protective, mutually necessary, or consequences of living among other people.</w:t>
      </w:r>
    </w:p>
    <w:p>
      <w:pPr>
        <w:spacing w:after="110" w:before="0" w:line="259" w:lineRule="auto"/>
        <w:jc w:val="left"/>
      </w:pPr>
      <w:r>
        <w:rPr>
          <w:rFonts w:ascii="Aptos" w:hAnsi="Aptos"/>
          <w:b w:val="0"/>
          <w:i w:val="0"/>
          <w:color w:val="1C1C1C"/>
          <w:sz w:val="20"/>
        </w:rPr>
        <w:t>It does not claim that every possibility should be made available or pursued. Possibilities can conflict. Expanding one person's ability to act may sometimes reduce another's safety, agency, or room to move.</w:t>
      </w:r>
    </w:p>
    <w:p>
      <w:pPr>
        <w:spacing w:after="110" w:before="0" w:line="259" w:lineRule="auto"/>
        <w:jc w:val="left"/>
      </w:pPr>
      <w:r>
        <w:rPr>
          <w:rFonts w:ascii="Aptos" w:hAnsi="Aptos"/>
          <w:b w:val="0"/>
          <w:i w:val="0"/>
          <w:color w:val="1C1C1C"/>
          <w:sz w:val="20"/>
        </w:rPr>
        <w:t>It does not promise a life without difficulty, uncertainty, loss, obligation, risk, or limitation.</w:t>
      </w:r>
    </w:p>
    <w:p>
      <w:pPr>
        <w:spacing w:after="110" w:before="0" w:line="259" w:lineRule="auto"/>
        <w:jc w:val="left"/>
      </w:pPr>
      <w:r>
        <w:rPr>
          <w:rFonts w:ascii="Aptos" w:hAnsi="Aptos"/>
          <w:b w:val="0"/>
          <w:i w:val="0"/>
          <w:color w:val="1C1C1C"/>
          <w:sz w:val="20"/>
        </w:rPr>
        <w:t>It does not guarantee that greater access to possibility will produce happiness, fulfillment, wisdom, or any particular way of living.</w:t>
      </w:r>
    </w:p>
    <w:p>
      <w:pPr>
        <w:spacing w:after="110" w:before="0" w:line="259" w:lineRule="auto"/>
        <w:jc w:val="left"/>
      </w:pPr>
      <w:r>
        <w:rPr>
          <w:rFonts w:ascii="Aptos" w:hAnsi="Aptos"/>
          <w:b w:val="0"/>
          <w:i w:val="0"/>
          <w:color w:val="1C1C1C"/>
          <w:sz w:val="20"/>
        </w:rPr>
        <w:t>It does not define a single model of well-being that everyone should pursue.</w:t>
      </w:r>
    </w:p>
    <w:p>
      <w:pPr>
        <w:spacing w:after="110" w:before="0" w:line="259" w:lineRule="auto"/>
        <w:jc w:val="left"/>
      </w:pPr>
      <w:r>
        <w:rPr>
          <w:rFonts w:ascii="Aptos" w:hAnsi="Aptos"/>
          <w:b w:val="0"/>
          <w:i w:val="0"/>
          <w:color w:val="1C1C1C"/>
          <w:sz w:val="20"/>
        </w:rPr>
        <w:t>It does not assume that technology, artificial intelligence, automation, economic growth, or greater productivity will automatically improve human conditions. Such systems can expand possibility, reorganize constraints, create new dependencies, concentrate power, or produce consequences that were not originally intended.</w:t>
      </w:r>
    </w:p>
    <w:p>
      <w:pPr>
        <w:spacing w:after="110" w:before="0" w:line="259" w:lineRule="auto"/>
        <w:jc w:val="left"/>
      </w:pPr>
      <w:r>
        <w:rPr>
          <w:rFonts w:ascii="Aptos" w:hAnsi="Aptos"/>
          <w:b w:val="0"/>
          <w:i w:val="0"/>
          <w:color w:val="1C1C1C"/>
          <w:sz w:val="20"/>
        </w:rPr>
        <w:t>It does not require agreement with Orientation Theory, and it does not ask people to organize their identities around Oravelta.</w:t>
      </w:r>
    </w:p>
    <w:p>
      <w:pPr>
        <w:spacing w:after="110" w:before="0" w:line="259" w:lineRule="auto"/>
        <w:jc w:val="left"/>
      </w:pPr>
      <w:r>
        <w:rPr>
          <w:rFonts w:ascii="Aptos" w:hAnsi="Aptos"/>
          <w:b w:val="0"/>
          <w:i w:val="0"/>
          <w:color w:val="1C1C1C"/>
          <w:sz w:val="20"/>
        </w:rPr>
        <w:t>Participation, use, employment, collaboration, or benefit should not require loyalty to Oravelta as a worldview or personal identity.</w:t>
      </w:r>
    </w:p>
    <w:p>
      <w:pPr>
        <w:spacing w:after="110" w:before="0" w:line="259" w:lineRule="auto"/>
        <w:jc w:val="left"/>
      </w:pPr>
      <w:r>
        <w:rPr>
          <w:rFonts w:ascii="Aptos" w:hAnsi="Aptos"/>
          <w:b w:val="0"/>
          <w:i w:val="0"/>
          <w:color w:val="1C1C1C"/>
          <w:sz w:val="20"/>
        </w:rPr>
        <w:t>It does not seek to become the destination toward which everyone should orient.</w:t>
      </w:r>
    </w:p>
    <w:p>
      <w:pPr>
        <w:spacing w:after="110" w:before="0" w:line="259" w:lineRule="auto"/>
        <w:jc w:val="left"/>
      </w:pPr>
      <w:r>
        <w:rPr>
          <w:rFonts w:ascii="Aptos" w:hAnsi="Aptos"/>
          <w:b w:val="0"/>
          <w:i w:val="0"/>
          <w:color w:val="1C1C1C"/>
          <w:sz w:val="20"/>
        </w:rPr>
        <w:t>And it does not claim that this foundation represents the final form of the institution.</w:t>
      </w:r>
    </w:p>
    <w:p>
      <w:pPr>
        <w:keepNext/>
        <w:spacing w:before="260" w:after="100" w:line="259" w:lineRule="auto"/>
      </w:pPr>
      <w:r>
        <w:rPr>
          <w:rFonts w:ascii="Aptos" w:hAnsi="Aptos"/>
          <w:b/>
          <w:color w:val="141414"/>
          <w:sz w:val="26"/>
        </w:rPr>
        <w:t>Change without drift</w:t>
      </w:r>
    </w:p>
    <w:p>
      <w:pPr>
        <w:spacing w:after="110" w:before="0" w:line="259" w:lineRule="auto"/>
        <w:jc w:val="left"/>
      </w:pPr>
      <w:r>
        <w:rPr>
          <w:rFonts w:ascii="Aptos" w:hAnsi="Aptos"/>
          <w:b w:val="0"/>
          <w:i w:val="0"/>
          <w:color w:val="1C1C1C"/>
          <w:sz w:val="20"/>
        </w:rPr>
        <w:t>Some principles may remain relatively stable. Some positions will change. Some questions cannot yet be answered well because Oravelta has not encountered the conditions that would make those answers meaningful.</w:t>
      </w:r>
    </w:p>
    <w:p>
      <w:pPr>
        <w:spacing w:after="110" w:before="0" w:line="259" w:lineRule="auto"/>
        <w:jc w:val="left"/>
      </w:pPr>
      <w:r>
        <w:rPr>
          <w:rFonts w:ascii="Aptos" w:hAnsi="Aptos"/>
          <w:b w:val="0"/>
          <w:i w:val="0"/>
          <w:color w:val="1C1C1C"/>
          <w:sz w:val="20"/>
        </w:rPr>
        <w:t>As Oravelta builds, acts, succeeds, fails, learns, and encounters consequences it could not fully anticipate, parts of this foundation may require revision.</w:t>
      </w:r>
    </w:p>
    <w:p>
      <w:pPr>
        <w:spacing w:after="110" w:before="0" w:line="259" w:lineRule="auto"/>
        <w:jc w:val="left"/>
      </w:pPr>
      <w:r>
        <w:rPr>
          <w:rFonts w:ascii="Aptos" w:hAnsi="Aptos"/>
          <w:b w:val="0"/>
          <w:i w:val="0"/>
          <w:color w:val="1C1C1C"/>
          <w:sz w:val="20"/>
        </w:rPr>
        <w:t>Revision should not automatically be treated as abandonment of the foundation. Neither should the language of revision become an excuse to abandon the institution's purpose whenever doing so becomes convenient.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foundation provides direction.</w:t>
            </w:r>
          </w:p>
          <w:p>
            <w:pPr>
              <w:spacing w:after="30" w:line="247" w:lineRule="auto"/>
              <w:jc w:val="left"/>
            </w:pPr>
            <w:r>
              <w:rPr>
                <w:rFonts w:ascii="Aptos" w:hAnsi="Aptos"/>
                <w:b/>
                <w:color w:val="191919"/>
                <w:sz w:val="21"/>
              </w:rPr>
              <w:t>It does not pretend the path is already known.</w:t>
            </w:r>
          </w:p>
        </w:tc>
      </w:tr>
    </w:tbl>
    <w:p>
      <w:pPr>
        <w:spacing w:after="0" w:line="259" w:lineRule="auto"/>
      </w:pPr>
    </w:p>
    <w:p>
      <w:pPr>
        <w:keepNext/>
        <w:pageBreakBefore w:val="0"/>
        <w:spacing w:after="40"/>
      </w:pPr>
      <w:r>
        <w:rPr>
          <w:rFonts w:ascii="Aptos" w:hAnsi="Aptos"/>
          <w:b/>
          <w:color w:val="737373"/>
          <w:sz w:val="19"/>
        </w:rPr>
        <w:t>06</w:t>
      </w:r>
    </w:p>
    <w:p>
      <w:pPr>
        <w:spacing w:after="100" w:line="259" w:lineRule="auto"/>
      </w:pPr>
      <w:r>
        <w:rPr>
          <w:rFonts w:ascii="Aptos" w:hAnsi="Aptos"/>
          <w:b/>
          <w:color w:val="0F0F0F"/>
          <w:sz w:val="48"/>
        </w:rPr>
        <w:t>ORIENTATION THEORY</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Orientation Theory is a developing framework that contributed to the formation of Oravelta and continues to inform parts of its thinking.</w:t>
      </w:r>
    </w:p>
    <w:p>
      <w:pPr>
        <w:spacing w:after="110" w:before="0" w:line="259" w:lineRule="auto"/>
        <w:jc w:val="left"/>
      </w:pPr>
      <w:r>
        <w:rPr>
          <w:rFonts w:ascii="Aptos" w:hAnsi="Aptos"/>
          <w:b w:val="0"/>
          <w:i w:val="0"/>
          <w:color w:val="1C1C1C"/>
          <w:sz w:val="20"/>
        </w:rPr>
        <w:t>It explores orientation: how conditions, relationships, models, patterns, attention, constraints, possibilities, consequences, and responses become organized within people and systems.</w:t>
      </w:r>
    </w:p>
    <w:p>
      <w:pPr>
        <w:spacing w:after="110" w:before="0" w:line="259" w:lineRule="auto"/>
        <w:jc w:val="left"/>
      </w:pPr>
      <w:r>
        <w:rPr>
          <w:rFonts w:ascii="Aptos" w:hAnsi="Aptos"/>
          <w:b w:val="0"/>
          <w:i w:val="0"/>
          <w:color w:val="1C1C1C"/>
          <w:sz w:val="20"/>
        </w:rPr>
        <w:t>Ideas developed through Orientation Theory may influence how Oravelta approaches:</w:t>
      </w:r>
    </w:p>
    <w:p>
      <w:pPr>
        <w:pStyle w:val="ListBullet"/>
        <w:spacing w:after="50" w:line="259" w:lineRule="auto"/>
        <w:ind w:left="331" w:hanging="29"/>
      </w:pPr>
      <w:r>
        <w:rPr>
          <w:rFonts w:ascii="Aptos" w:hAnsi="Aptos"/>
          <w:color w:val="232323"/>
          <w:sz w:val="19"/>
        </w:rPr>
        <w:t>Orientation Assistance and decision support,</w:t>
      </w:r>
    </w:p>
    <w:p>
      <w:pPr>
        <w:pStyle w:val="ListBullet"/>
        <w:spacing w:after="50" w:line="259" w:lineRule="auto"/>
        <w:ind w:left="331" w:hanging="29"/>
      </w:pPr>
      <w:r>
        <w:rPr>
          <w:rFonts w:ascii="Aptos" w:hAnsi="Aptos"/>
          <w:color w:val="232323"/>
          <w:sz w:val="19"/>
        </w:rPr>
        <w:t>institutional design and information presentation,</w:t>
      </w:r>
    </w:p>
    <w:p>
      <w:pPr>
        <w:pStyle w:val="ListBullet"/>
        <w:spacing w:after="50" w:line="259" w:lineRule="auto"/>
        <w:ind w:left="331" w:hanging="29"/>
      </w:pPr>
      <w:r>
        <w:rPr>
          <w:rFonts w:ascii="Aptos" w:hAnsi="Aptos"/>
          <w:color w:val="232323"/>
          <w:sz w:val="19"/>
        </w:rPr>
        <w:t>human and technological systems,</w:t>
      </w:r>
    </w:p>
    <w:p>
      <w:pPr>
        <w:pStyle w:val="ListBullet"/>
        <w:spacing w:after="50" w:line="259" w:lineRule="auto"/>
        <w:ind w:left="331" w:hanging="29"/>
      </w:pPr>
      <w:r>
        <w:rPr>
          <w:rFonts w:ascii="Aptos" w:hAnsi="Aptos"/>
          <w:color w:val="232323"/>
          <w:sz w:val="19"/>
        </w:rPr>
        <w:t>constraints, possibilities, consequences, and power,</w:t>
      </w:r>
    </w:p>
    <w:p>
      <w:pPr>
        <w:pStyle w:val="ListBullet"/>
        <w:spacing w:after="50" w:line="259" w:lineRule="auto"/>
        <w:ind w:left="331" w:hanging="29"/>
      </w:pPr>
      <w:r>
        <w:rPr>
          <w:rFonts w:ascii="Aptos" w:hAnsi="Aptos"/>
          <w:color w:val="232323"/>
          <w:sz w:val="19"/>
        </w:rPr>
        <w:t>and institutional self-examination.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Orientation Theory is not Oravelta, and Oravelta is not Orientation Theory.</w:t>
            </w:r>
          </w:p>
        </w:tc>
      </w:tr>
    </w:tbl>
    <w:p>
      <w:pPr>
        <w:spacing w:after="0" w:line="259" w:lineRule="auto"/>
      </w:pPr>
    </w:p>
    <w:p>
      <w:pPr>
        <w:spacing w:after="110" w:before="0" w:line="259" w:lineRule="auto"/>
        <w:jc w:val="left"/>
      </w:pPr>
      <w:r>
        <w:rPr>
          <w:rFonts w:ascii="Aptos" w:hAnsi="Aptos"/>
          <w:b w:val="0"/>
          <w:i w:val="0"/>
          <w:color w:val="1C1C1C"/>
          <w:sz w:val="20"/>
        </w:rPr>
        <w:t>Oravelta is an institution. Orientation Theory is a developing framework for inquiry. The distinction matters.</w:t>
      </w:r>
    </w:p>
    <w:p>
      <w:pPr>
        <w:spacing w:after="110" w:before="0" w:line="259" w:lineRule="auto"/>
        <w:jc w:val="left"/>
      </w:pPr>
      <w:r>
        <w:rPr>
          <w:rFonts w:ascii="Aptos" w:hAnsi="Aptos"/>
          <w:b w:val="0"/>
          <w:i w:val="0"/>
          <w:color w:val="1C1C1C"/>
          <w:sz w:val="20"/>
        </w:rPr>
        <w:t>A person should be able to use, work with, contribute to, criticize, or benefit from Oravelta without being required to accept Orientation Theory as a complete worldview.</w:t>
      </w:r>
    </w:p>
    <w:p>
      <w:pPr>
        <w:spacing w:after="110" w:before="0" w:line="259" w:lineRule="auto"/>
        <w:jc w:val="left"/>
      </w:pPr>
      <w:r>
        <w:rPr>
          <w:rFonts w:ascii="Aptos" w:hAnsi="Aptos"/>
          <w:b w:val="0"/>
          <w:i w:val="0"/>
          <w:color w:val="1C1C1C"/>
          <w:sz w:val="20"/>
        </w:rPr>
        <w:t>Likewise, disagreement with a proposition within Orientation Theory should not automatically be treated as opposition to Oravelta.</w:t>
      </w:r>
    </w:p>
    <w:p>
      <w:pPr>
        <w:keepNext/>
        <w:spacing w:before="260" w:after="100" w:line="259" w:lineRule="auto"/>
      </w:pPr>
      <w:r>
        <w:rPr>
          <w:rFonts w:ascii="Aptos" w:hAnsi="Aptos"/>
          <w:b/>
          <w:color w:val="141414"/>
          <w:sz w:val="26"/>
        </w:rPr>
        <w:t>Orientation Theory should remain revisable</w:t>
      </w:r>
    </w:p>
    <w:p>
      <w:pPr>
        <w:spacing w:after="110" w:before="0" w:line="259" w:lineRule="auto"/>
        <w:jc w:val="left"/>
      </w:pPr>
      <w:r>
        <w:rPr>
          <w:rFonts w:ascii="Aptos" w:hAnsi="Aptos"/>
          <w:b w:val="0"/>
          <w:i w:val="0"/>
          <w:color w:val="1C1C1C"/>
          <w:sz w:val="20"/>
        </w:rPr>
        <w:t>Oravelta should not turn Orientation Theory into institutional doctrine. No principle within the theory should become true merely because Oravelta uses it, and no claim should become protected from criticism because changing it would be inconvenient for the institution.</w:t>
      </w:r>
    </w:p>
    <w:p>
      <w:pPr>
        <w:spacing w:after="110" w:before="0" w:line="259" w:lineRule="auto"/>
        <w:jc w:val="left"/>
      </w:pPr>
      <w:r>
        <w:rPr>
          <w:rFonts w:ascii="Aptos" w:hAnsi="Aptos"/>
          <w:b w:val="0"/>
          <w:i w:val="0"/>
          <w:color w:val="1C1C1C"/>
          <w:sz w:val="20"/>
        </w:rPr>
        <w:t>Orientation Theory should remain open to:</w:t>
      </w:r>
    </w:p>
    <w:p>
      <w:pPr>
        <w:pStyle w:val="ListBullet"/>
        <w:spacing w:after="50" w:line="259" w:lineRule="auto"/>
        <w:ind w:left="331" w:hanging="29"/>
      </w:pPr>
      <w:r>
        <w:rPr>
          <w:rFonts w:ascii="Aptos" w:hAnsi="Aptos"/>
          <w:color w:val="232323"/>
          <w:sz w:val="19"/>
        </w:rPr>
        <w:t>counterexamples and competing models,</w:t>
      </w:r>
    </w:p>
    <w:p>
      <w:pPr>
        <w:pStyle w:val="ListBullet"/>
        <w:spacing w:after="50" w:line="259" w:lineRule="auto"/>
        <w:ind w:left="331" w:hanging="29"/>
      </w:pPr>
      <w:r>
        <w:rPr>
          <w:rFonts w:ascii="Aptos" w:hAnsi="Aptos"/>
          <w:color w:val="232323"/>
          <w:sz w:val="19"/>
        </w:rPr>
        <w:t>scientific evidence and philosophical criticism,</w:t>
      </w:r>
    </w:p>
    <w:p>
      <w:pPr>
        <w:pStyle w:val="ListBullet"/>
        <w:spacing w:after="50" w:line="259" w:lineRule="auto"/>
        <w:ind w:left="331" w:hanging="29"/>
      </w:pPr>
      <w:r>
        <w:rPr>
          <w:rFonts w:ascii="Aptos" w:hAnsi="Aptos"/>
          <w:color w:val="232323"/>
          <w:sz w:val="19"/>
        </w:rPr>
        <w:t>practical failures,</w:t>
      </w:r>
    </w:p>
    <w:p>
      <w:pPr>
        <w:pStyle w:val="ListBullet"/>
        <w:spacing w:after="50" w:line="259" w:lineRule="auto"/>
        <w:ind w:left="331" w:hanging="29"/>
      </w:pPr>
      <w:r>
        <w:rPr>
          <w:rFonts w:ascii="Aptos" w:hAnsi="Aptos"/>
          <w:color w:val="232323"/>
          <w:sz w:val="19"/>
        </w:rPr>
        <w:t>conceptual revision,</w:t>
      </w:r>
    </w:p>
    <w:p>
      <w:pPr>
        <w:pStyle w:val="ListBullet"/>
        <w:spacing w:after="50" w:line="259" w:lineRule="auto"/>
        <w:ind w:left="331" w:hanging="29"/>
      </w:pPr>
      <w:r>
        <w:rPr>
          <w:rFonts w:ascii="Aptos" w:hAnsi="Aptos"/>
          <w:color w:val="232323"/>
          <w:sz w:val="19"/>
        </w:rPr>
        <w:t>and discoveries that require earlier claims to be abandoned or reorganized.</w:t>
      </w:r>
    </w:p>
    <w:p>
      <w:pPr>
        <w:spacing w:after="110" w:before="0" w:line="259" w:lineRule="auto"/>
        <w:jc w:val="left"/>
      </w:pPr>
      <w:r>
        <w:rPr>
          <w:rFonts w:ascii="Aptos" w:hAnsi="Aptos"/>
          <w:b w:val="0"/>
          <w:i w:val="0"/>
          <w:color w:val="1C1C1C"/>
          <w:sz w:val="20"/>
        </w:rPr>
        <w:t>Oravelta may develop from Orientation Theory while simultaneously becoming one of the environments in which parts of the theory are tested.</w:t>
      </w:r>
    </w:p>
    <w:p>
      <w:pPr>
        <w:spacing w:after="110" w:before="0" w:line="259" w:lineRule="auto"/>
        <w:jc w:val="left"/>
      </w:pPr>
      <w:r>
        <w:rPr>
          <w:rFonts w:ascii="Aptos" w:hAnsi="Aptos"/>
          <w:b w:val="0"/>
          <w:i w:val="0"/>
          <w:color w:val="1C1C1C"/>
          <w:sz w:val="20"/>
        </w:rPr>
        <w:t>If an Oravelta system built from an Orientation Theory assumption repeatedly produces poor results, that outcome should be capable of becoming evidence against the assumption rather than merely evidence that the implementation failed.</w:t>
      </w:r>
    </w:p>
    <w:p>
      <w:pPr>
        <w:keepNext/>
        <w:spacing w:before="260" w:after="100" w:line="259" w:lineRule="auto"/>
      </w:pPr>
      <w:r>
        <w:rPr>
          <w:rFonts w:ascii="Aptos" w:hAnsi="Aptos"/>
          <w:b/>
          <w:color w:val="141414"/>
          <w:sz w:val="26"/>
        </w:rPr>
        <w:t>Oravelta should not depend on theoretical agreement</w:t>
      </w:r>
    </w:p>
    <w:p>
      <w:pPr>
        <w:spacing w:after="110" w:before="0" w:line="259" w:lineRule="auto"/>
        <w:jc w:val="left"/>
      </w:pPr>
      <w:r>
        <w:rPr>
          <w:rFonts w:ascii="Aptos" w:hAnsi="Aptos"/>
          <w:b w:val="0"/>
          <w:i w:val="0"/>
          <w:color w:val="1C1C1C"/>
          <w:sz w:val="20"/>
        </w:rPr>
        <w:t>Some of Oravelta's purposes can be evaluated without resolving every philosophical question behind them. A system may help someone discover relevant housing programs, compare employment possibilities, understand a complicated decision, or navigate an institution without requiring that person to adopt a particular theory of consciousness, identity, causation, or human agency.</w:t>
      </w:r>
    </w:p>
    <w:p>
      <w:pPr>
        <w:spacing w:after="110" w:before="0" w:line="259" w:lineRule="auto"/>
        <w:jc w:val="left"/>
      </w:pPr>
      <w:r>
        <w:rPr>
          <w:rFonts w:ascii="Aptos" w:hAnsi="Aptos"/>
          <w:b w:val="0"/>
          <w:i w:val="0"/>
          <w:color w:val="1C1C1C"/>
          <w:sz w:val="20"/>
        </w:rPr>
        <w:t>Oravelta should distinguish between ideas that help explain its intellectual origins and beliefs that someone must accept in order to participate. The first may be extensive. The second should remain minimal.</w:t>
      </w:r>
    </w:p>
    <w:p>
      <w:pPr>
        <w:keepNext/>
        <w:spacing w:before="260" w:after="100" w:line="259" w:lineRule="auto"/>
      </w:pPr>
      <w:r>
        <w:rPr>
          <w:rFonts w:ascii="Aptos" w:hAnsi="Aptos"/>
          <w:b/>
          <w:color w:val="141414"/>
          <w:sz w:val="26"/>
        </w:rPr>
        <w:t>Oravelta may use other models</w:t>
      </w:r>
    </w:p>
    <w:p>
      <w:pPr>
        <w:spacing w:after="110" w:before="0" w:line="259" w:lineRule="auto"/>
        <w:jc w:val="left"/>
      </w:pPr>
      <w:r>
        <w:rPr>
          <w:rFonts w:ascii="Aptos" w:hAnsi="Aptos"/>
          <w:b w:val="0"/>
          <w:i w:val="0"/>
          <w:color w:val="1C1C1C"/>
          <w:sz w:val="20"/>
        </w:rPr>
        <w:t>Orientation Theory should not become the only framework Oravelta is capable of using. Depending on the problem, Oravelta may need psychology, neuroscience, economics, sociology, law, computer science, engineering, medicine, education, philosophy, statistics, design, political science, and the practical knowledge of people directly affected by a system.</w:t>
      </w:r>
    </w:p>
    <w:p>
      <w:pPr>
        <w:spacing w:after="110" w:before="0" w:line="259" w:lineRule="auto"/>
        <w:jc w:val="left"/>
      </w:pPr>
      <w:r>
        <w:rPr>
          <w:rFonts w:ascii="Aptos" w:hAnsi="Aptos"/>
          <w:b w:val="0"/>
          <w:i w:val="0"/>
          <w:color w:val="1C1C1C"/>
          <w:sz w:val="20"/>
        </w:rPr>
        <w:t>A useful model should be used because it helps illuminate the conditions being examined, not because it originated inside Oravelta.</w:t>
      </w:r>
    </w:p>
    <w:p>
      <w:pPr>
        <w:spacing w:after="110" w:before="0" w:line="259" w:lineRule="auto"/>
        <w:jc w:val="left"/>
      </w:pPr>
      <w:r>
        <w:rPr>
          <w:rFonts w:ascii="Aptos" w:hAnsi="Aptos"/>
          <w:b w:val="0"/>
          <w:i w:val="0"/>
          <w:color w:val="1C1C1C"/>
          <w:sz w:val="20"/>
        </w:rPr>
        <w:t>Orientation Theory itself should remain capable of learning from other frameworks without needing to absorb or rename everything it encounters.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Orientation Theory may help Oravelta see.</w:t>
            </w:r>
          </w:p>
          <w:p>
            <w:pPr>
              <w:spacing w:after="30" w:line="247" w:lineRule="auto"/>
              <w:jc w:val="left"/>
            </w:pPr>
            <w:r>
              <w:rPr>
                <w:rFonts w:ascii="Aptos" w:hAnsi="Aptos"/>
                <w:b/>
                <w:color w:val="191919"/>
                <w:sz w:val="21"/>
              </w:rPr>
              <w:t>Oravelta may give Orientation Theory somewhere to encounter consequences.</w:t>
            </w:r>
          </w:p>
          <w:p>
            <w:pPr>
              <w:spacing w:after="30" w:line="247" w:lineRule="auto"/>
              <w:jc w:val="left"/>
            </w:pPr>
            <w:r>
              <w:rPr>
                <w:rFonts w:ascii="Aptos" w:hAnsi="Aptos"/>
                <w:b/>
                <w:color w:val="191919"/>
                <w:sz w:val="21"/>
              </w:rPr>
              <w:t>Neither should become unquestionable because of the other.</w:t>
            </w:r>
          </w:p>
        </w:tc>
      </w:tr>
    </w:tbl>
    <w:p>
      <w:pPr>
        <w:spacing w:after="0" w:line="259" w:lineRule="auto"/>
      </w:pPr>
    </w:p>
    <w:p>
      <w:pPr>
        <w:keepNext/>
        <w:pageBreakBefore w:val="0"/>
        <w:spacing w:after="40"/>
      </w:pPr>
      <w:r>
        <w:rPr>
          <w:rFonts w:ascii="Aptos" w:hAnsi="Aptos"/>
          <w:b/>
          <w:color w:val="737373"/>
          <w:sz w:val="19"/>
        </w:rPr>
        <w:t>07</w:t>
      </w:r>
    </w:p>
    <w:p>
      <w:pPr>
        <w:spacing w:after="100" w:line="259" w:lineRule="auto"/>
      </w:pPr>
      <w:r>
        <w:rPr>
          <w:rFonts w:ascii="Aptos" w:hAnsi="Aptos"/>
          <w:b/>
          <w:color w:val="0F0F0F"/>
          <w:sz w:val="48"/>
        </w:rPr>
        <w:t>INSTITUTIONAL PRINCIPLES</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The following principles are intended to guide how Oravelta develops as an institution. They are not claims that Oravelta will always act perfectly according to them. Their purpose is to create standards against which Oravelta's decisions, structures, and consequences can be examined.</w:t>
      </w:r>
    </w:p>
    <w:p>
      <w:pPr>
        <w:keepNext/>
        <w:spacing w:before="260" w:after="100" w:line="259" w:lineRule="auto"/>
      </w:pPr>
      <w:r>
        <w:rPr>
          <w:rFonts w:ascii="Aptos" w:hAnsi="Aptos"/>
          <w:b/>
          <w:color w:val="141414"/>
          <w:sz w:val="26"/>
        </w:rPr>
        <w:t>Purpose before expansion</w:t>
      </w:r>
    </w:p>
    <w:p>
      <w:pPr>
        <w:spacing w:after="110" w:before="0" w:line="259" w:lineRule="auto"/>
        <w:jc w:val="left"/>
      </w:pPr>
      <w:r>
        <w:rPr>
          <w:rFonts w:ascii="Aptos" w:hAnsi="Aptos"/>
          <w:b w:val="0"/>
          <w:i w:val="0"/>
          <w:color w:val="1C1C1C"/>
          <w:sz w:val="20"/>
        </w:rPr>
        <w:t>Growth is not automatically success. More users, employees, locations, revenue, technologies, influence, or institutional reach do not by themselves demonstrate that Oravelta is fulfilling its purpose.</w:t>
      </w:r>
    </w:p>
    <w:p>
      <w:pPr>
        <w:spacing w:after="110" w:before="0" w:line="259" w:lineRule="auto"/>
        <w:jc w:val="left"/>
      </w:pPr>
      <w:r>
        <w:rPr>
          <w:rFonts w:ascii="Aptos" w:hAnsi="Aptos"/>
          <w:b w:val="0"/>
          <w:i w:val="0"/>
          <w:color w:val="1C1C1C"/>
          <w:sz w:val="20"/>
        </w:rPr>
        <w:t>New projects and expansions should be examined according to what they actually make possible, what constraints they create, and whether they remain meaningfully connected to Oravelta's purpose.</w:t>
      </w:r>
    </w:p>
    <w:p>
      <w:pPr>
        <w:keepNext/>
        <w:spacing w:before="260" w:after="100" w:line="259" w:lineRule="auto"/>
      </w:pPr>
      <w:r>
        <w:rPr>
          <w:rFonts w:ascii="Aptos" w:hAnsi="Aptos"/>
          <w:b/>
          <w:color w:val="141414"/>
          <w:sz w:val="26"/>
        </w:rPr>
        <w:t>Expand capability without manufacturing dependence</w:t>
      </w:r>
    </w:p>
    <w:p>
      <w:pPr>
        <w:spacing w:after="110" w:before="0" w:line="259" w:lineRule="auto"/>
        <w:jc w:val="left"/>
      </w:pPr>
      <w:r>
        <w:rPr>
          <w:rFonts w:ascii="Aptos" w:hAnsi="Aptos"/>
          <w:b w:val="0"/>
          <w:i w:val="0"/>
          <w:color w:val="1C1C1C"/>
          <w:sz w:val="20"/>
        </w:rPr>
        <w:t>Oravelta should prefer systems that increase people's ability to understand, access, navigate, and act without requiring unnecessary dependence upon Oravelta itself.</w:t>
      </w:r>
    </w:p>
    <w:p>
      <w:pPr>
        <w:spacing w:after="110" w:before="0" w:line="259" w:lineRule="auto"/>
        <w:jc w:val="left"/>
      </w:pPr>
      <w:r>
        <w:rPr>
          <w:rFonts w:ascii="Aptos" w:hAnsi="Aptos"/>
          <w:b w:val="0"/>
          <w:i w:val="0"/>
          <w:color w:val="1C1C1C"/>
          <w:sz w:val="20"/>
        </w:rPr>
        <w:t>Someone needing Oravelta less after using it can be evidence of success rather than failure.</w:t>
      </w:r>
    </w:p>
    <w:p>
      <w:pPr>
        <w:keepNext/>
        <w:spacing w:before="260" w:after="100" w:line="259" w:lineRule="auto"/>
      </w:pPr>
      <w:r>
        <w:rPr>
          <w:rFonts w:ascii="Aptos" w:hAnsi="Aptos"/>
          <w:b/>
          <w:color w:val="141414"/>
          <w:sz w:val="26"/>
        </w:rPr>
        <w:t>Distinguish what exists from what is imagined</w:t>
      </w:r>
    </w:p>
    <w:p>
      <w:pPr>
        <w:spacing w:after="110" w:before="0" w:line="259" w:lineRule="auto"/>
        <w:jc w:val="left"/>
      </w:pPr>
      <w:r>
        <w:rPr>
          <w:rFonts w:ascii="Aptos" w:hAnsi="Aptos"/>
          <w:b w:val="0"/>
          <w:i w:val="0"/>
          <w:color w:val="1C1C1C"/>
          <w:sz w:val="20"/>
        </w:rPr>
        <w:t>Oravelta may have ambitious long-term possibilities. Those possibilities should not be presented as though they already exist.</w:t>
      </w:r>
    </w:p>
    <w:p>
      <w:pPr>
        <w:spacing w:after="110" w:before="0" w:line="259" w:lineRule="auto"/>
        <w:jc w:val="left"/>
      </w:pPr>
      <w:r>
        <w:rPr>
          <w:rFonts w:ascii="Aptos" w:hAnsi="Aptos"/>
          <w:b w:val="0"/>
          <w:i w:val="0"/>
          <w:color w:val="1C1C1C"/>
          <w:sz w:val="20"/>
        </w:rPr>
        <w:t>The institution should distinguish between what currently exists, what is actively being built, what is being explored, and what remains a long-term possibility. Vision can guide development without becoming a substitute for development.</w:t>
      </w:r>
    </w:p>
    <w:p>
      <w:pPr>
        <w:keepNext/>
        <w:spacing w:before="260" w:after="100" w:line="259" w:lineRule="auto"/>
      </w:pPr>
      <w:r>
        <w:rPr>
          <w:rFonts w:ascii="Aptos" w:hAnsi="Aptos"/>
          <w:b/>
          <w:color w:val="141414"/>
          <w:sz w:val="26"/>
        </w:rPr>
        <w:t>No unnecessary intellectual or personal allegiance</w:t>
      </w:r>
    </w:p>
    <w:p>
      <w:pPr>
        <w:spacing w:after="110" w:before="0" w:line="259" w:lineRule="auto"/>
        <w:jc w:val="left"/>
      </w:pPr>
      <w:r>
        <w:rPr>
          <w:rFonts w:ascii="Aptos" w:hAnsi="Aptos"/>
          <w:b w:val="0"/>
          <w:i w:val="0"/>
          <w:color w:val="1C1C1C"/>
          <w:sz w:val="20"/>
        </w:rPr>
        <w:t>Using Oravelta should not require adoption of a complete worldview, philosophy, political identity, religion, culture, lifestyle, or theory.</w:t>
      </w:r>
    </w:p>
    <w:p>
      <w:pPr>
        <w:spacing w:after="110" w:before="0" w:line="259" w:lineRule="auto"/>
        <w:jc w:val="left"/>
      </w:pPr>
      <w:r>
        <w:rPr>
          <w:rFonts w:ascii="Aptos" w:hAnsi="Aptos"/>
          <w:b w:val="0"/>
          <w:i w:val="0"/>
          <w:color w:val="1C1C1C"/>
          <w:sz w:val="20"/>
        </w:rPr>
        <w:t>Agreement should be required only where it is genuinely necessary for the responsibilities being undertaken or the protection of the institution's foundational purpose.</w:t>
      </w:r>
    </w:p>
    <w:p>
      <w:pPr>
        <w:keepNext/>
        <w:spacing w:before="260" w:after="100" w:line="259" w:lineRule="auto"/>
      </w:pPr>
      <w:r>
        <w:rPr>
          <w:rFonts w:ascii="Aptos" w:hAnsi="Aptos"/>
          <w:b/>
          <w:color w:val="141414"/>
          <w:sz w:val="26"/>
        </w:rPr>
        <w:t>Preserve disagreement and institutional self-critique</w:t>
      </w:r>
    </w:p>
    <w:p>
      <w:pPr>
        <w:spacing w:after="110" w:before="0" w:line="259" w:lineRule="auto"/>
        <w:jc w:val="left"/>
      </w:pPr>
      <w:r>
        <w:rPr>
          <w:rFonts w:ascii="Aptos" w:hAnsi="Aptos"/>
          <w:b w:val="0"/>
          <w:i w:val="0"/>
          <w:color w:val="1C1C1C"/>
          <w:sz w:val="20"/>
        </w:rPr>
        <w:t>Oravelta should maintain ways for its assumptions, decisions, systems, incentives, failures, and consequences to be questioned.</w:t>
      </w:r>
    </w:p>
    <w:p>
      <w:pPr>
        <w:spacing w:after="110" w:before="0" w:line="259" w:lineRule="auto"/>
        <w:jc w:val="left"/>
      </w:pPr>
      <w:r>
        <w:rPr>
          <w:rFonts w:ascii="Aptos" w:hAnsi="Aptos"/>
          <w:b w:val="0"/>
          <w:i w:val="0"/>
          <w:color w:val="1C1C1C"/>
          <w:sz w:val="20"/>
        </w:rPr>
        <w:t>Not every criticism will be correct. The obligation is not to obey criticism. It is to remain capable of receiving, examining, responding to, and learning from it.</w:t>
      </w:r>
    </w:p>
    <w:p>
      <w:pPr>
        <w:keepNext/>
        <w:spacing w:before="260" w:after="100" w:line="259" w:lineRule="auto"/>
      </w:pPr>
      <w:r>
        <w:rPr>
          <w:rFonts w:ascii="Aptos" w:hAnsi="Aptos"/>
          <w:b/>
          <w:color w:val="141414"/>
          <w:sz w:val="26"/>
        </w:rPr>
        <w:t>Make important institutional conditions visible where reasonably possible</w:t>
      </w:r>
    </w:p>
    <w:p>
      <w:pPr>
        <w:spacing w:after="110" w:before="0" w:line="259" w:lineRule="auto"/>
        <w:jc w:val="left"/>
      </w:pPr>
      <w:r>
        <w:rPr>
          <w:rFonts w:ascii="Aptos" w:hAnsi="Aptos"/>
          <w:b w:val="0"/>
          <w:i w:val="0"/>
          <w:color w:val="1C1C1C"/>
          <w:sz w:val="20"/>
        </w:rPr>
        <w:t>People affected by an institution should not unnecessarily be forced to guess how it operates.</w:t>
      </w:r>
    </w:p>
    <w:p>
      <w:pPr>
        <w:spacing w:after="110" w:before="0" w:line="259" w:lineRule="auto"/>
        <w:jc w:val="left"/>
      </w:pPr>
      <w:r>
        <w:rPr>
          <w:rFonts w:ascii="Aptos" w:hAnsi="Aptos"/>
          <w:b w:val="0"/>
          <w:i w:val="0"/>
          <w:color w:val="1C1C1C"/>
          <w:sz w:val="20"/>
        </w:rPr>
        <w:t>As Oravelta grows, it should seek reasonable transparency around governance, ownership, major conflicts of interest, significant institutional changes, and the purposes and effects of major systems.</w:t>
      </w:r>
    </w:p>
    <w:p>
      <w:pPr>
        <w:spacing w:after="110" w:before="0" w:line="259" w:lineRule="auto"/>
        <w:jc w:val="left"/>
      </w:pPr>
      <w:r>
        <w:rPr>
          <w:rFonts w:ascii="Aptos" w:hAnsi="Aptos"/>
          <w:b w:val="0"/>
          <w:i w:val="0"/>
          <w:color w:val="1C1C1C"/>
          <w:sz w:val="20"/>
        </w:rPr>
        <w:t>Transparency is not absolute. Privacy, safety, legal obligations, security, negotiations, and legitimate operational needs may sometimes require information to remain limited.</w:t>
      </w:r>
    </w:p>
    <w:p>
      <w:pPr>
        <w:keepNext/>
        <w:spacing w:before="260" w:after="100" w:line="259" w:lineRule="auto"/>
      </w:pPr>
      <w:r>
        <w:rPr>
          <w:rFonts w:ascii="Aptos" w:hAnsi="Aptos"/>
          <w:b/>
          <w:color w:val="141414"/>
          <w:sz w:val="26"/>
        </w:rPr>
        <w:t>Treat personal information as something entrusted, not automatically owed</w:t>
      </w:r>
    </w:p>
    <w:p>
      <w:pPr>
        <w:spacing w:after="110" w:before="0" w:line="259" w:lineRule="auto"/>
        <w:jc w:val="left"/>
      </w:pPr>
      <w:r>
        <w:rPr>
          <w:rFonts w:ascii="Aptos" w:hAnsi="Aptos"/>
          <w:b w:val="0"/>
          <w:i w:val="0"/>
          <w:color w:val="1C1C1C"/>
          <w:sz w:val="20"/>
        </w:rPr>
        <w:t>Some Oravelta systems may require information about people's conditions in order to provide useful Orientation Assistance. That creates responsibility.</w:t>
      </w:r>
    </w:p>
    <w:p>
      <w:pPr>
        <w:spacing w:after="110" w:before="0" w:line="259" w:lineRule="auto"/>
        <w:jc w:val="left"/>
      </w:pPr>
      <w:r>
        <w:rPr>
          <w:rFonts w:ascii="Aptos" w:hAnsi="Aptos"/>
          <w:b w:val="0"/>
          <w:i w:val="0"/>
          <w:color w:val="1C1C1C"/>
          <w:sz w:val="20"/>
        </w:rPr>
        <w:t>Collection should have a clear purpose and be proportionate to that purpose. Oravelta should not build its economic model around selling people's personal data to third parties.</w:t>
      </w:r>
    </w:p>
    <w:p>
      <w:pPr>
        <w:spacing w:after="110" w:before="0" w:line="259" w:lineRule="auto"/>
        <w:jc w:val="left"/>
      </w:pPr>
      <w:r>
        <w:rPr>
          <w:rFonts w:ascii="Aptos" w:hAnsi="Aptos"/>
          <w:b w:val="0"/>
          <w:i w:val="0"/>
          <w:color w:val="1C1C1C"/>
          <w:sz w:val="20"/>
        </w:rPr>
        <w:t>Privacy should be treated as part of system architecture rather than merely as a document people agree to without reading.</w:t>
      </w:r>
    </w:p>
    <w:p>
      <w:pPr>
        <w:keepNext/>
        <w:spacing w:before="260" w:after="100" w:line="259" w:lineRule="auto"/>
      </w:pPr>
      <w:r>
        <w:rPr>
          <w:rFonts w:ascii="Aptos" w:hAnsi="Aptos"/>
          <w:b/>
          <w:color w:val="141414"/>
          <w:sz w:val="26"/>
        </w:rPr>
        <w:t>Power should become more accountable as consequences grow</w:t>
      </w:r>
    </w:p>
    <w:p>
      <w:pPr>
        <w:spacing w:after="110" w:before="0" w:line="259" w:lineRule="auto"/>
        <w:jc w:val="left"/>
      </w:pPr>
      <w:r>
        <w:rPr>
          <w:rFonts w:ascii="Aptos" w:hAnsi="Aptos"/>
          <w:b w:val="0"/>
          <w:i w:val="0"/>
          <w:color w:val="1C1C1C"/>
          <w:sz w:val="20"/>
        </w:rPr>
        <w:t>During Oravelta's earliest stage, authority may naturally remain concentrated among very few people. That condition should not automatically become the permanent structure of the institution.</w:t>
      </w:r>
    </w:p>
    <w:p>
      <w:pPr>
        <w:spacing w:after="110" w:before="0" w:line="259" w:lineRule="auto"/>
        <w:jc w:val="left"/>
      </w:pPr>
      <w:r>
        <w:rPr>
          <w:rFonts w:ascii="Aptos" w:hAnsi="Aptos"/>
          <w:b w:val="0"/>
          <w:i w:val="0"/>
          <w:color w:val="1C1C1C"/>
          <w:sz w:val="20"/>
        </w:rPr>
        <w:t>As Oravelta gains employees, users, capital, infrastructure, productive assets, public responsibilities, or greater ability to affect people's conditions, its power should become increasingly defined, limited, reviewable, distributed where appropriate, and connected to responsibility.</w:t>
      </w:r>
    </w:p>
    <w:p>
      <w:pPr>
        <w:keepNext/>
        <w:spacing w:before="260" w:after="100" w:line="259" w:lineRule="auto"/>
      </w:pPr>
      <w:r>
        <w:rPr>
          <w:rFonts w:ascii="Aptos" w:hAnsi="Aptos"/>
          <w:b/>
          <w:color w:val="141414"/>
          <w:sz w:val="26"/>
        </w:rPr>
        <w:t>Examine consequences, not only intentions</w:t>
      </w:r>
    </w:p>
    <w:p>
      <w:pPr>
        <w:spacing w:after="110" w:before="0" w:line="259" w:lineRule="auto"/>
        <w:jc w:val="left"/>
      </w:pPr>
      <w:r>
        <w:rPr>
          <w:rFonts w:ascii="Aptos" w:hAnsi="Aptos"/>
          <w:b w:val="0"/>
          <w:i w:val="0"/>
          <w:color w:val="1C1C1C"/>
          <w:sz w:val="20"/>
        </w:rPr>
        <w:t>A project can begin with an admirable purpose and still produce harmful or contradictory outcomes. Oravelta should examine what its systems actually do, not only what they were designed to do.</w:t>
      </w:r>
    </w:p>
    <w:p>
      <w:pPr>
        <w:spacing w:after="110" w:before="0" w:line="259" w:lineRule="auto"/>
        <w:jc w:val="left"/>
      </w:pPr>
      <w:r>
        <w:rPr>
          <w:rFonts w:ascii="Aptos" w:hAnsi="Aptos"/>
          <w:b w:val="0"/>
          <w:i w:val="0"/>
          <w:color w:val="1C1C1C"/>
          <w:sz w:val="20"/>
        </w:rPr>
        <w:t>Good intentions do not make consequences disappear. An unintended consequence does not automatically mean a project must be abandoned; it becomes part of the conditions the next response must take into account.</w:t>
      </w:r>
    </w:p>
    <w:p>
      <w:pPr>
        <w:keepNext/>
        <w:spacing w:before="260" w:after="100" w:line="259" w:lineRule="auto"/>
      </w:pPr>
      <w:r>
        <w:rPr>
          <w:rFonts w:ascii="Aptos" w:hAnsi="Aptos"/>
          <w:b/>
          <w:color w:val="141414"/>
          <w:sz w:val="26"/>
        </w:rPr>
        <w:t>Principles are not substitutes for judgment</w:t>
      </w:r>
    </w:p>
    <w:p>
      <w:pPr>
        <w:spacing w:after="110" w:before="0" w:line="259" w:lineRule="auto"/>
        <w:jc w:val="left"/>
      </w:pPr>
      <w:r>
        <w:rPr>
          <w:rFonts w:ascii="Aptos" w:hAnsi="Aptos"/>
          <w:b w:val="0"/>
          <w:i w:val="0"/>
          <w:color w:val="1C1C1C"/>
          <w:sz w:val="20"/>
        </w:rPr>
        <w:t>No list of institutional principles can anticipate every situation Oravelta may encounter. Principles can guide decisions without mechanically determining them.</w:t>
      </w:r>
    </w:p>
    <w:p>
      <w:pPr>
        <w:spacing w:after="110" w:before="0" w:line="259" w:lineRule="auto"/>
        <w:jc w:val="left"/>
      </w:pPr>
      <w:r>
        <w:rPr>
          <w:rFonts w:ascii="Aptos" w:hAnsi="Aptos"/>
          <w:b w:val="0"/>
          <w:i w:val="0"/>
          <w:color w:val="1C1C1C"/>
          <w:sz w:val="20"/>
        </w:rPr>
        <w:t>Conflicts between principles may arise. When they do, Oravelta should make the conflict visible where possible rather than pretending that every principle always points toward the same answer.</w:t>
      </w:r>
    </w:p>
    <w:p>
      <w:pPr>
        <w:keepNext/>
        <w:pageBreakBefore w:val="0"/>
        <w:spacing w:after="40"/>
      </w:pPr>
      <w:r>
        <w:rPr>
          <w:rFonts w:ascii="Aptos" w:hAnsi="Aptos"/>
          <w:b/>
          <w:color w:val="737373"/>
          <w:sz w:val="19"/>
        </w:rPr>
        <w:t>08</w:t>
      </w:r>
    </w:p>
    <w:p>
      <w:pPr>
        <w:spacing w:after="100" w:line="259" w:lineRule="auto"/>
      </w:pPr>
      <w:r>
        <w:rPr>
          <w:rFonts w:ascii="Aptos" w:hAnsi="Aptos"/>
          <w:b/>
          <w:color w:val="0F0F0F"/>
          <w:sz w:val="48"/>
        </w:rPr>
        <w:t>CURRENT STAGE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is currently in its founding stage.</w:t>
      </w:r>
    </w:p>
    <w:p>
      <w:pPr>
        <w:spacing w:after="110" w:before="0" w:line="259" w:lineRule="auto"/>
        <w:jc w:val="left"/>
      </w:pPr>
      <w:r>
        <w:rPr>
          <w:rFonts w:ascii="Aptos" w:hAnsi="Aptos"/>
          <w:b w:val="0"/>
          <w:i w:val="0"/>
          <w:color w:val="1C1C1C"/>
          <w:sz w:val="20"/>
        </w:rPr>
        <w:t>Its long-term vision is significantly larger than its present structure. That distinction should remain clear.</w:t>
      </w:r>
    </w:p>
    <w:p>
      <w:pPr>
        <w:spacing w:after="110" w:before="0" w:line="259" w:lineRule="auto"/>
        <w:jc w:val="left"/>
      </w:pPr>
      <w:r>
        <w:rPr>
          <w:rFonts w:ascii="Aptos" w:hAnsi="Aptos"/>
          <w:b w:val="0"/>
          <w:i w:val="0"/>
          <w:color w:val="1C1C1C"/>
          <w:sz w:val="20"/>
        </w:rPr>
        <w:t>Oravelta does not currently operate the full network of institutions, productive systems, technologies, services, and public infrastructure described among its possible future directions.</w:t>
      </w:r>
    </w:p>
    <w:p>
      <w:pPr>
        <w:spacing w:after="110" w:before="0" w:line="259" w:lineRule="auto"/>
        <w:jc w:val="left"/>
      </w:pPr>
      <w:r>
        <w:rPr>
          <w:rFonts w:ascii="Aptos" w:hAnsi="Aptos"/>
          <w:b w:val="0"/>
          <w:i w:val="0"/>
          <w:color w:val="1C1C1C"/>
          <w:sz w:val="20"/>
        </w:rPr>
        <w:t>At this stage, much of the work consists of developing the foundation from which those possibilities may - or may not - grow.</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Oravelta should describe itself according to what actually exists rather than borrowing credibility from its imagined future.</w:t>
            </w:r>
          </w:p>
        </w:tc>
      </w:tr>
    </w:tbl>
    <w:p>
      <w:pPr>
        <w:spacing w:after="0" w:line="259" w:lineRule="auto"/>
      </w:pPr>
    </w:p>
    <w:p>
      <w:pPr>
        <w:keepNext/>
        <w:spacing w:before="260" w:after="100" w:line="259" w:lineRule="auto"/>
      </w:pPr>
      <w:r>
        <w:rPr>
          <w:rFonts w:ascii="Aptos" w:hAnsi="Aptos"/>
          <w:b/>
          <w:color w:val="141414"/>
          <w:sz w:val="26"/>
        </w:rPr>
        <w:t>What currently exists</w:t>
      </w:r>
    </w:p>
    <w:p>
      <w:pPr>
        <w:spacing w:after="110" w:before="0" w:line="259" w:lineRule="auto"/>
        <w:jc w:val="left"/>
      </w:pPr>
      <w:r>
        <w:rPr>
          <w:rFonts w:ascii="Aptos" w:hAnsi="Aptos"/>
          <w:b w:val="0"/>
          <w:i w:val="0"/>
          <w:color w:val="1C1C1C"/>
          <w:sz w:val="20"/>
        </w:rPr>
        <w:t>At the present stage, Oravelta consists primarily of:</w:t>
      </w:r>
    </w:p>
    <w:p>
      <w:pPr>
        <w:pStyle w:val="ListBullet"/>
        <w:spacing w:after="50" w:line="259" w:lineRule="auto"/>
        <w:ind w:left="331" w:hanging="29"/>
      </w:pPr>
      <w:r>
        <w:rPr>
          <w:rFonts w:ascii="Aptos" w:hAnsi="Aptos"/>
          <w:color w:val="232323"/>
          <w:sz w:val="19"/>
        </w:rPr>
        <w:t>its developing institutional purpose and foundation,</w:t>
      </w:r>
    </w:p>
    <w:p>
      <w:pPr>
        <w:pStyle w:val="ListBullet"/>
        <w:spacing w:after="50" w:line="259" w:lineRule="auto"/>
        <w:ind w:left="331" w:hanging="29"/>
      </w:pPr>
      <w:r>
        <w:rPr>
          <w:rFonts w:ascii="Aptos" w:hAnsi="Aptos"/>
          <w:color w:val="232323"/>
          <w:sz w:val="19"/>
        </w:rPr>
        <w:t>Orientation Theory and related research,</w:t>
      </w:r>
    </w:p>
    <w:p>
      <w:pPr>
        <w:pStyle w:val="ListBullet"/>
        <w:spacing w:after="50" w:line="259" w:lineRule="auto"/>
        <w:ind w:left="331" w:hanging="29"/>
      </w:pPr>
      <w:r>
        <w:rPr>
          <w:rFonts w:ascii="Aptos" w:hAnsi="Aptos"/>
          <w:color w:val="232323"/>
          <w:sz w:val="19"/>
        </w:rPr>
        <w:t>the developing concept of Orientation Assistance,</w:t>
      </w:r>
    </w:p>
    <w:p>
      <w:pPr>
        <w:pStyle w:val="ListBullet"/>
        <w:spacing w:after="50" w:line="259" w:lineRule="auto"/>
        <w:ind w:left="331" w:hanging="29"/>
      </w:pPr>
      <w:r>
        <w:rPr>
          <w:rFonts w:ascii="Aptos" w:hAnsi="Aptos"/>
          <w:color w:val="232323"/>
          <w:sz w:val="19"/>
        </w:rPr>
        <w:t>early ideas for governance and institutional structure,</w:t>
      </w:r>
    </w:p>
    <w:p>
      <w:pPr>
        <w:pStyle w:val="ListBullet"/>
        <w:spacing w:after="50" w:line="259" w:lineRule="auto"/>
        <w:ind w:left="331" w:hanging="29"/>
      </w:pPr>
      <w:r>
        <w:rPr>
          <w:rFonts w:ascii="Aptos" w:hAnsi="Aptos"/>
          <w:color w:val="232323"/>
          <w:sz w:val="19"/>
        </w:rPr>
        <w:t>early exploration of productive capacity and shared benefit,</w:t>
      </w:r>
    </w:p>
    <w:p>
      <w:pPr>
        <w:pStyle w:val="ListBullet"/>
        <w:spacing w:after="50" w:line="259" w:lineRule="auto"/>
        <w:ind w:left="331" w:hanging="29"/>
      </w:pPr>
      <w:r>
        <w:rPr>
          <w:rFonts w:ascii="Aptos" w:hAnsi="Aptos"/>
          <w:color w:val="232323"/>
          <w:sz w:val="19"/>
        </w:rPr>
        <w:t>public communication and documentation,</w:t>
      </w:r>
    </w:p>
    <w:p>
      <w:pPr>
        <w:pStyle w:val="ListBullet"/>
        <w:spacing w:after="50" w:line="259" w:lineRule="auto"/>
        <w:ind w:left="331" w:hanging="29"/>
      </w:pPr>
      <w:r>
        <w:rPr>
          <w:rFonts w:ascii="Aptos" w:hAnsi="Aptos"/>
          <w:color w:val="232323"/>
          <w:sz w:val="19"/>
        </w:rPr>
        <w:t>and the founder-led process of turning these ideas into initial projects.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This is enough to begin.</w:t>
            </w:r>
          </w:p>
        </w:tc>
      </w:tr>
    </w:tbl>
    <w:p>
      <w:pPr>
        <w:spacing w:after="0" w:line="259" w:lineRule="auto"/>
      </w:pPr>
    </w:p>
    <w:p>
      <w:pPr>
        <w:keepNext/>
        <w:spacing w:before="260" w:after="100" w:line="259" w:lineRule="auto"/>
      </w:pPr>
      <w:r>
        <w:rPr>
          <w:rFonts w:ascii="Aptos" w:hAnsi="Aptos"/>
          <w:b/>
          <w:color w:val="141414"/>
          <w:sz w:val="26"/>
        </w:rPr>
        <w:t>What is being built</w:t>
      </w:r>
    </w:p>
    <w:p>
      <w:pPr>
        <w:keepNext/>
        <w:spacing w:before="260" w:after="100" w:line="259" w:lineRule="auto"/>
      </w:pPr>
      <w:r>
        <w:rPr>
          <w:rFonts w:ascii="Aptos" w:hAnsi="Aptos"/>
          <w:b/>
          <w:color w:val="141414"/>
          <w:sz w:val="26"/>
        </w:rPr>
        <w:t>Institutional foundation</w:t>
      </w:r>
    </w:p>
    <w:p>
      <w:pPr>
        <w:spacing w:after="110" w:before="0" w:line="259" w:lineRule="auto"/>
        <w:jc w:val="left"/>
      </w:pPr>
      <w:r>
        <w:rPr>
          <w:rFonts w:ascii="Aptos" w:hAnsi="Aptos"/>
          <w:b w:val="0"/>
          <w:i w:val="0"/>
          <w:color w:val="1C1C1C"/>
          <w:sz w:val="20"/>
        </w:rPr>
        <w:t>Continue developing Oravelta's purpose, principles, organizational structure, ownership questions, governance direction, and boundaries.</w:t>
      </w:r>
    </w:p>
    <w:p>
      <w:pPr>
        <w:keepNext/>
        <w:spacing w:before="260" w:after="100" w:line="259" w:lineRule="auto"/>
      </w:pPr>
      <w:r>
        <w:rPr>
          <w:rFonts w:ascii="Aptos" w:hAnsi="Aptos"/>
          <w:b/>
          <w:color w:val="141414"/>
          <w:sz w:val="26"/>
        </w:rPr>
        <w:t>Public foundation</w:t>
      </w:r>
    </w:p>
    <w:p>
      <w:pPr>
        <w:spacing w:after="110" w:before="0" w:line="259" w:lineRule="auto"/>
        <w:jc w:val="left"/>
      </w:pPr>
      <w:r>
        <w:rPr>
          <w:rFonts w:ascii="Aptos" w:hAnsi="Aptos"/>
          <w:b w:val="0"/>
          <w:i w:val="0"/>
          <w:color w:val="1C1C1C"/>
          <w:sz w:val="20"/>
        </w:rPr>
        <w:t>Create the first public expression of Oravelta through its website, foundational documents, working notes, explanations, and other communication.</w:t>
      </w:r>
    </w:p>
    <w:p>
      <w:pPr>
        <w:keepNext/>
        <w:spacing w:before="260" w:after="100" w:line="259" w:lineRule="auto"/>
      </w:pPr>
      <w:r>
        <w:rPr>
          <w:rFonts w:ascii="Aptos" w:hAnsi="Aptos"/>
          <w:b/>
          <w:color w:val="141414"/>
          <w:sz w:val="26"/>
        </w:rPr>
        <w:t>Orientation Assistance prototypes</w:t>
      </w:r>
    </w:p>
    <w:p>
      <w:pPr>
        <w:spacing w:after="110" w:before="0" w:line="259" w:lineRule="auto"/>
        <w:jc w:val="left"/>
      </w:pPr>
      <w:r>
        <w:rPr>
          <w:rFonts w:ascii="Aptos" w:hAnsi="Aptos"/>
          <w:b w:val="0"/>
          <w:i w:val="0"/>
          <w:color w:val="1C1C1C"/>
          <w:sz w:val="20"/>
        </w:rPr>
        <w:t>Translate Orientation Assistance from an idea into small systems that can actually be encountered, used, criticized, and revised.</w:t>
      </w:r>
    </w:p>
    <w:p>
      <w:pPr>
        <w:keepNext/>
        <w:spacing w:before="260" w:after="100" w:line="259" w:lineRule="auto"/>
      </w:pPr>
      <w:r>
        <w:rPr>
          <w:rFonts w:ascii="Aptos" w:hAnsi="Aptos"/>
          <w:b/>
          <w:color w:val="141414"/>
          <w:sz w:val="26"/>
        </w:rPr>
        <w:t>Research and experimentation</w:t>
      </w:r>
    </w:p>
    <w:p>
      <w:pPr>
        <w:spacing w:after="110" w:before="0" w:line="259" w:lineRule="auto"/>
        <w:jc w:val="left"/>
      </w:pPr>
      <w:r>
        <w:rPr>
          <w:rFonts w:ascii="Aptos" w:hAnsi="Aptos"/>
          <w:b w:val="0"/>
          <w:i w:val="0"/>
          <w:color w:val="1C1C1C"/>
          <w:sz w:val="20"/>
        </w:rPr>
        <w:t>Continue examining Orientation Theory, Orientation Assistance, institutional design, productive systems, and related questions through research, dialogue, prototypes, and practical consequences.</w:t>
      </w:r>
    </w:p>
    <w:p>
      <w:pPr>
        <w:keepNext/>
        <w:spacing w:before="260" w:after="100" w:line="259" w:lineRule="auto"/>
      </w:pPr>
      <w:r>
        <w:rPr>
          <w:rFonts w:ascii="Aptos" w:hAnsi="Aptos"/>
          <w:b/>
          <w:color w:val="141414"/>
          <w:sz w:val="26"/>
        </w:rPr>
        <w:t>Organizational formation</w:t>
      </w:r>
    </w:p>
    <w:p>
      <w:pPr>
        <w:spacing w:after="110" w:before="0" w:line="259" w:lineRule="auto"/>
        <w:jc w:val="left"/>
      </w:pPr>
      <w:r>
        <w:rPr>
          <w:rFonts w:ascii="Aptos" w:hAnsi="Aptos"/>
          <w:b w:val="0"/>
          <w:i w:val="0"/>
          <w:color w:val="1C1C1C"/>
          <w:sz w:val="20"/>
        </w:rPr>
        <w:t>As necessary, develop the legal, financial, ownership, record-keeping, collaborative, and operational structure required for Oravelta to function responsibly.</w:t>
      </w:r>
    </w:p>
    <w:p>
      <w:pPr>
        <w:keepNext/>
        <w:spacing w:before="260" w:after="100" w:line="259" w:lineRule="auto"/>
      </w:pPr>
      <w:r>
        <w:rPr>
          <w:rFonts w:ascii="Aptos" w:hAnsi="Aptos"/>
          <w:b/>
          <w:color w:val="141414"/>
          <w:sz w:val="26"/>
        </w:rPr>
        <w:t>What is being explored</w:t>
      </w:r>
    </w:p>
    <w:p>
      <w:pPr>
        <w:spacing w:after="110" w:before="0" w:line="259" w:lineRule="auto"/>
        <w:jc w:val="left"/>
      </w:pPr>
      <w:r>
        <w:rPr>
          <w:rFonts w:ascii="Aptos" w:hAnsi="Aptos"/>
          <w:b w:val="0"/>
          <w:i w:val="0"/>
          <w:color w:val="1C1C1C"/>
          <w:sz w:val="20"/>
        </w:rPr>
        <w:t>Some directions are important enough to investigate but not mature enough to describe as active Oravelta operations. These currently include institutional navigation, possibility infrastructure, education, mental health and rehabilitation, productive ownership, artificial intelligence and automation, robotics, public Orientation Institutions, worker transition systems, institutional self-critique, and other applications that emerge from Oravelta's purpose.</w:t>
      </w:r>
    </w:p>
    <w:p>
      <w:pPr>
        <w:spacing w:after="110" w:before="0" w:line="259" w:lineRule="auto"/>
        <w:jc w:val="left"/>
      </w:pPr>
      <w:r>
        <w:rPr>
          <w:rFonts w:ascii="Aptos" w:hAnsi="Aptos"/>
          <w:b w:val="0"/>
          <w:i w:val="0"/>
          <w:color w:val="1C1C1C"/>
          <w:sz w:val="20"/>
        </w:rPr>
        <w:t>Exploration does not create an obligation to pursue every idea. Some possibilities may become central. Some may become independent projects. Some may be substantially redesigned. Some may be abandoned.</w:t>
      </w:r>
    </w:p>
    <w:p>
      <w:pPr>
        <w:spacing w:after="110" w:before="0" w:line="259" w:lineRule="auto"/>
        <w:jc w:val="left"/>
      </w:pPr>
      <w:r>
        <w:rPr>
          <w:rFonts w:ascii="Aptos" w:hAnsi="Aptos"/>
          <w:b w:val="0"/>
          <w:i w:val="0"/>
          <w:color w:val="1C1C1C"/>
          <w:sz w:val="20"/>
        </w:rPr>
        <w:t>Learning that Oravelta should not build something can itself be a useful outcome.</w:t>
      </w:r>
    </w:p>
    <w:p>
      <w:pPr>
        <w:keepNext/>
        <w:spacing w:before="260" w:after="100" w:line="259" w:lineRule="auto"/>
      </w:pPr>
      <w:r>
        <w:rPr>
          <w:rFonts w:ascii="Aptos" w:hAnsi="Aptos"/>
          <w:b/>
          <w:color w:val="141414"/>
          <w:sz w:val="26"/>
        </w:rPr>
        <w:t>Begin small enough to learn</w:t>
      </w:r>
    </w:p>
    <w:p>
      <w:pPr>
        <w:spacing w:after="110" w:before="0" w:line="259" w:lineRule="auto"/>
        <w:jc w:val="left"/>
      </w:pPr>
      <w:r>
        <w:rPr>
          <w:rFonts w:ascii="Aptos" w:hAnsi="Aptos"/>
          <w:b w:val="0"/>
          <w:i w:val="0"/>
          <w:color w:val="1C1C1C"/>
          <w:sz w:val="20"/>
        </w:rPr>
        <w:t>Oravelta's early projects should be small enough that their assumptions and consequences can still be examined. The first useful Orientation Assistance system does not need to orient an entire city. The first productive system does not need to reorganize an economy. The first governance structure does not need to anticipate every form of power Oravelta might possess decades from now.</w:t>
      </w:r>
    </w:p>
    <w:p>
      <w:pPr>
        <w:spacing w:after="110" w:before="0" w:line="259" w:lineRule="auto"/>
        <w:jc w:val="left"/>
      </w:pPr>
      <w:r>
        <w:rPr>
          <w:rFonts w:ascii="Aptos" w:hAnsi="Aptos"/>
          <w:b w:val="0"/>
          <w:i w:val="0"/>
          <w:color w:val="1C1C1C"/>
          <w:sz w:val="20"/>
        </w:rPr>
        <w:t>Early development should create opportunities to encounter conditions that cannot be discovered through planning alone. What Oravelta learns from building should be allowed to reorganize what it builds next.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future may be large.</w:t>
            </w:r>
          </w:p>
          <w:p>
            <w:pPr>
              <w:spacing w:after="30" w:line="247" w:lineRule="auto"/>
              <w:jc w:val="left"/>
            </w:pPr>
            <w:r>
              <w:rPr>
                <w:rFonts w:ascii="Aptos" w:hAnsi="Aptos"/>
                <w:b/>
                <w:color w:val="191919"/>
                <w:sz w:val="21"/>
              </w:rPr>
              <w:t>The responsibility of the present is to build the next part well enough to learn from it.</w:t>
            </w:r>
          </w:p>
        </w:tc>
      </w:tr>
    </w:tbl>
    <w:p>
      <w:pPr>
        <w:spacing w:after="0" w:line="259" w:lineRule="auto"/>
      </w:pPr>
    </w:p>
    <w:p>
      <w:pPr>
        <w:keepNext/>
        <w:pageBreakBefore w:val="0"/>
        <w:spacing w:after="40"/>
      </w:pPr>
      <w:r>
        <w:rPr>
          <w:rFonts w:ascii="Aptos" w:hAnsi="Aptos"/>
          <w:b/>
          <w:color w:val="737373"/>
          <w:sz w:val="19"/>
        </w:rPr>
        <w:t>09</w:t>
      </w:r>
    </w:p>
    <w:p>
      <w:pPr>
        <w:spacing w:after="100" w:line="259" w:lineRule="auto"/>
      </w:pPr>
      <w:r>
        <w:rPr>
          <w:rFonts w:ascii="Aptos" w:hAnsi="Aptos"/>
          <w:b/>
          <w:color w:val="0F0F0F"/>
          <w:sz w:val="48"/>
        </w:rPr>
        <w:t>FOUNDER AND EARLY GOVERNANCE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begins as a founder-led institution. At its earliest stage, much of its purpose, research, organization, creative direction, and initial work may depend directly upon the founder.</w:t>
      </w:r>
    </w:p>
    <w:p>
      <w:pPr>
        <w:spacing w:after="110" w:before="0" w:line="259" w:lineRule="auto"/>
        <w:jc w:val="left"/>
      </w:pPr>
      <w:r>
        <w:rPr>
          <w:rFonts w:ascii="Aptos" w:hAnsi="Aptos"/>
          <w:b w:val="0"/>
          <w:i w:val="0"/>
          <w:color w:val="1C1C1C"/>
          <w:sz w:val="20"/>
        </w:rPr>
        <w:t>It would make little sense to construct an elaborate system of distributed authority before there are meaningful responsibilities, people, assets, or institutional consequences to distribute.</w:t>
      </w:r>
    </w:p>
    <w:p>
      <w:pPr>
        <w:spacing w:after="110" w:before="0" w:line="259" w:lineRule="auto"/>
        <w:jc w:val="left"/>
      </w:pPr>
      <w:r>
        <w:rPr>
          <w:rFonts w:ascii="Aptos" w:hAnsi="Aptos"/>
          <w:b w:val="0"/>
          <w:i w:val="0"/>
          <w:color w:val="1C1C1C"/>
          <w:sz w:val="20"/>
        </w:rPr>
        <w:t>For that reason, the founder may retain broad decision-making authority during Oravelta's earliest development. This should not be confused with a claim to unlimited permanent authority.</w:t>
      </w:r>
    </w:p>
    <w:p>
      <w:pPr>
        <w:keepNext/>
        <w:spacing w:before="260" w:after="100" w:line="259" w:lineRule="auto"/>
      </w:pPr>
      <w:r>
        <w:rPr>
          <w:rFonts w:ascii="Aptos" w:hAnsi="Aptos"/>
          <w:b/>
          <w:color w:val="141414"/>
          <w:sz w:val="26"/>
        </w:rPr>
        <w:t>Authority should correspond to the institution that actually exists</w:t>
      </w:r>
    </w:p>
    <w:p>
      <w:pPr>
        <w:spacing w:after="110" w:before="0" w:line="259" w:lineRule="auto"/>
        <w:jc w:val="left"/>
      </w:pPr>
      <w:r>
        <w:rPr>
          <w:rFonts w:ascii="Aptos" w:hAnsi="Aptos"/>
          <w:b w:val="0"/>
          <w:i w:val="0"/>
          <w:color w:val="1C1C1C"/>
          <w:sz w:val="20"/>
        </w:rPr>
        <w:t>Governance should develop in proportion to Oravelta's structure and consequences. When Oravelta consists primarily of the founder developing ideas and early projects, concentrated authority may be practical.</w:t>
      </w:r>
    </w:p>
    <w:p>
      <w:pPr>
        <w:spacing w:after="110" w:before="0" w:line="259" w:lineRule="auto"/>
        <w:jc w:val="left"/>
      </w:pPr>
      <w:r>
        <w:rPr>
          <w:rFonts w:ascii="Aptos" w:hAnsi="Aptos"/>
          <w:b w:val="0"/>
          <w:i w:val="0"/>
          <w:color w:val="1C1C1C"/>
          <w:sz w:val="20"/>
        </w:rPr>
        <w:t>That changes as Oravelta begins to involve employees, long-term collaborators, users, investors or other sources of capital, significant assets, productive systems, sensitive personal information, public services, communities affected by its decisions, and institutions that begin depending upon its work.</w:t>
      </w:r>
    </w:p>
    <w:p>
      <w:pPr>
        <w:spacing w:after="110" w:before="0" w:line="259" w:lineRule="auto"/>
        <w:jc w:val="left"/>
      </w:pPr>
      <w:r>
        <w:rPr>
          <w:rFonts w:ascii="Aptos" w:hAnsi="Aptos"/>
          <w:b w:val="0"/>
          <w:i w:val="0"/>
          <w:color w:val="1C1C1C"/>
          <w:sz w:val="20"/>
        </w:rPr>
        <w:t>The more consequences Oravelta can create for people beyond its founder, the less reasonable it becomes for every important decision to depend upon one person's unrestricted judgment.</w:t>
      </w:r>
    </w:p>
    <w:p>
      <w:pPr>
        <w:keepNext/>
        <w:spacing w:before="260" w:after="100" w:line="259" w:lineRule="auto"/>
      </w:pPr>
      <w:r>
        <w:rPr>
          <w:rFonts w:ascii="Aptos" w:hAnsi="Aptos"/>
          <w:b/>
          <w:color w:val="141414"/>
          <w:sz w:val="26"/>
        </w:rPr>
        <w:t>The founder should retain meaningful formative authority</w:t>
      </w:r>
    </w:p>
    <w:p>
      <w:pPr>
        <w:spacing w:after="110" w:before="0" w:line="259" w:lineRule="auto"/>
        <w:jc w:val="left"/>
      </w:pPr>
      <w:r>
        <w:rPr>
          <w:rFonts w:ascii="Aptos" w:hAnsi="Aptos"/>
          <w:b w:val="0"/>
          <w:i w:val="0"/>
          <w:color w:val="1C1C1C"/>
          <w:sz w:val="20"/>
        </w:rPr>
        <w:t>Distributing power does not require pretending the founder has no distinctive relationship to the institution. Oravelta exists because its founder initiated it, developed its early purpose, and undertook the risk and responsibility of attempting to create it.</w:t>
      </w:r>
    </w:p>
    <w:p>
      <w:pPr>
        <w:spacing w:after="110" w:before="0" w:line="259" w:lineRule="auto"/>
        <w:jc w:val="left"/>
      </w:pPr>
      <w:r>
        <w:rPr>
          <w:rFonts w:ascii="Aptos" w:hAnsi="Aptos"/>
          <w:b w:val="0"/>
          <w:i w:val="0"/>
          <w:color w:val="1C1C1C"/>
          <w:sz w:val="20"/>
        </w:rPr>
        <w:t>During its formation, the founder should retain meaningful ability to:</w:t>
      </w:r>
    </w:p>
    <w:p>
      <w:pPr>
        <w:pStyle w:val="ListBullet"/>
        <w:spacing w:after="50" w:line="259" w:lineRule="auto"/>
        <w:ind w:left="331" w:hanging="29"/>
      </w:pPr>
      <w:r>
        <w:rPr>
          <w:rFonts w:ascii="Aptos" w:hAnsi="Aptos"/>
          <w:color w:val="232323"/>
          <w:sz w:val="19"/>
        </w:rPr>
        <w:t>establish early direction and priorities,</w:t>
      </w:r>
    </w:p>
    <w:p>
      <w:pPr>
        <w:pStyle w:val="ListBullet"/>
        <w:spacing w:after="50" w:line="259" w:lineRule="auto"/>
        <w:ind w:left="331" w:hanging="29"/>
      </w:pPr>
      <w:r>
        <w:rPr>
          <w:rFonts w:ascii="Aptos" w:hAnsi="Aptos"/>
          <w:color w:val="232323"/>
          <w:sz w:val="19"/>
        </w:rPr>
        <w:t>choose initial projects and organize early teams,</w:t>
      </w:r>
    </w:p>
    <w:p>
      <w:pPr>
        <w:pStyle w:val="ListBullet"/>
        <w:spacing w:after="50" w:line="259" w:lineRule="auto"/>
        <w:ind w:left="331" w:hanging="29"/>
      </w:pPr>
      <w:r>
        <w:rPr>
          <w:rFonts w:ascii="Aptos" w:hAnsi="Aptos"/>
          <w:color w:val="232323"/>
          <w:sz w:val="19"/>
        </w:rPr>
        <w:t>protect the developing purpose,</w:t>
      </w:r>
    </w:p>
    <w:p>
      <w:pPr>
        <w:pStyle w:val="ListBullet"/>
        <w:spacing w:after="50" w:line="259" w:lineRule="auto"/>
        <w:ind w:left="331" w:hanging="29"/>
      </w:pPr>
      <w:r>
        <w:rPr>
          <w:rFonts w:ascii="Aptos" w:hAnsi="Aptos"/>
          <w:color w:val="232323"/>
          <w:sz w:val="19"/>
        </w:rPr>
        <w:t>reject projects that substantially contradict the foundation,</w:t>
      </w:r>
    </w:p>
    <w:p>
      <w:pPr>
        <w:pStyle w:val="ListBullet"/>
        <w:spacing w:after="50" w:line="259" w:lineRule="auto"/>
        <w:ind w:left="331" w:hanging="29"/>
      </w:pPr>
      <w:r>
        <w:rPr>
          <w:rFonts w:ascii="Aptos" w:hAnsi="Aptos"/>
          <w:color w:val="232323"/>
          <w:sz w:val="19"/>
        </w:rPr>
        <w:t>and respond quickly while the institution remains small.</w:t>
      </w:r>
    </w:p>
    <w:p>
      <w:pPr>
        <w:spacing w:after="110" w:before="0" w:line="259" w:lineRule="auto"/>
        <w:jc w:val="left"/>
      </w:pPr>
      <w:r>
        <w:rPr>
          <w:rFonts w:ascii="Aptos" w:hAnsi="Aptos"/>
          <w:b w:val="0"/>
          <w:i w:val="0"/>
          <w:color w:val="1C1C1C"/>
          <w:sz w:val="20"/>
        </w:rPr>
        <w:t>Prematurely removing that authority could make Oravelta less coherent without producing meaningful accountability.</w:t>
      </w:r>
    </w:p>
    <w:p>
      <w:pPr>
        <w:keepNext/>
        <w:spacing w:before="260" w:after="100" w:line="259" w:lineRule="auto"/>
      </w:pPr>
      <w:r>
        <w:rPr>
          <w:rFonts w:ascii="Aptos" w:hAnsi="Aptos"/>
          <w:b/>
          <w:color w:val="141414"/>
          <w:sz w:val="26"/>
        </w:rPr>
        <w:t>Founder authority should not become self-justifying</w:t>
      </w:r>
    </w:p>
    <w:p>
      <w:pPr>
        <w:spacing w:after="110" w:before="0" w:line="259" w:lineRule="auto"/>
        <w:jc w:val="left"/>
      </w:pPr>
      <w:r>
        <w:rPr>
          <w:rFonts w:ascii="Aptos" w:hAnsi="Aptos"/>
          <w:b w:val="0"/>
          <w:i w:val="0"/>
          <w:color w:val="1C1C1C"/>
          <w:sz w:val="20"/>
        </w:rPr>
        <w:t>The fact that authority was useful at the beginning does not prove that the same authority remains appropriate indefinitely.</w:t>
      </w:r>
    </w:p>
    <w:p>
      <w:pPr>
        <w:spacing w:after="110" w:before="0" w:line="259" w:lineRule="auto"/>
        <w:jc w:val="left"/>
      </w:pPr>
      <w:r>
        <w:rPr>
          <w:rFonts w:ascii="Aptos" w:hAnsi="Aptos"/>
          <w:b w:val="0"/>
          <w:i w:val="0"/>
          <w:color w:val="1C1C1C"/>
          <w:sz w:val="20"/>
        </w:rPr>
        <w:t>As Oravelta develops, some decisions may require shared approval, independent review, professional expertise, representation of affected groups, formal accountability, or limits that apply even when the founder disagrees.</w:t>
      </w:r>
    </w:p>
    <w:p>
      <w:pPr>
        <w:spacing w:after="110" w:before="0" w:line="259" w:lineRule="auto"/>
        <w:jc w:val="left"/>
      </w:pPr>
      <w:r>
        <w:rPr>
          <w:rFonts w:ascii="Aptos" w:hAnsi="Aptos"/>
          <w:b w:val="0"/>
          <w:i w:val="0"/>
          <w:color w:val="1C1C1C"/>
          <w:sz w:val="20"/>
        </w:rPr>
        <w:t>Different categories of decisions may eventually require different forms of authority. Protecting Oravelta's foundational purpose may justify a different founder role than decisions concerning employee disputes, financial controls, safety, legal compliance, privacy, public services, allocation of shared productive benefits, or disputes involving the founder personally.</w:t>
      </w:r>
    </w:p>
    <w:p>
      <w:pPr>
        <w:keepNext/>
        <w:spacing w:before="260" w:after="100" w:line="259" w:lineRule="auto"/>
      </w:pPr>
      <w:r>
        <w:rPr>
          <w:rFonts w:ascii="Aptos" w:hAnsi="Aptos"/>
          <w:b/>
          <w:color w:val="141414"/>
          <w:sz w:val="26"/>
        </w:rPr>
        <w:t>Power should federate as responsibilities differentiate</w:t>
      </w:r>
    </w:p>
    <w:p>
      <w:pPr>
        <w:spacing w:after="110" w:before="0" w:line="259" w:lineRule="auto"/>
        <w:jc w:val="left"/>
      </w:pPr>
      <w:r>
        <w:rPr>
          <w:rFonts w:ascii="Aptos" w:hAnsi="Aptos"/>
          <w:b w:val="0"/>
          <w:i w:val="0"/>
          <w:color w:val="1C1C1C"/>
          <w:sz w:val="20"/>
        </w:rPr>
        <w:t>As Oravelta grows, not every form of authority should accumulate inside one central role. People closest to a particular domain may eventually require meaningful autonomy within that domain.</w:t>
      </w:r>
    </w:p>
    <w:p>
      <w:pPr>
        <w:spacing w:after="110" w:before="0" w:line="259" w:lineRule="auto"/>
        <w:jc w:val="left"/>
      </w:pPr>
      <w:r>
        <w:rPr>
          <w:rFonts w:ascii="Aptos" w:hAnsi="Aptos"/>
          <w:b w:val="0"/>
          <w:i w:val="0"/>
          <w:color w:val="1C1C1C"/>
          <w:sz w:val="20"/>
        </w:rPr>
        <w:t>Technical decisions may belong primarily to technical teams. Legal decisions may require independent legal responsibility. Financial systems may require controls that cannot be overridden casually. Local institutions may need room to respond to local conditions.</w:t>
      </w:r>
    </w:p>
    <w:p>
      <w:pPr>
        <w:spacing w:after="110" w:before="0" w:line="259" w:lineRule="auto"/>
        <w:jc w:val="left"/>
      </w:pPr>
      <w:r>
        <w:rPr>
          <w:rFonts w:ascii="Aptos" w:hAnsi="Aptos"/>
          <w:b w:val="0"/>
          <w:i w:val="0"/>
          <w:color w:val="1C1C1C"/>
          <w:sz w:val="20"/>
        </w:rPr>
        <w:t>At the same time, complete fragmentation could make Oravelta incapable of maintaining a coherent purpose. The emerging direction is therefore neither total centralization nor total decentralization.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emerging direction is federated authority:</w:t>
            </w:r>
          </w:p>
          <w:p>
            <w:pPr>
              <w:spacing w:after="30" w:line="247" w:lineRule="auto"/>
              <w:jc w:val="left"/>
            </w:pPr>
            <w:r>
              <w:rPr>
                <w:rFonts w:ascii="Aptos" w:hAnsi="Aptos"/>
                <w:b/>
                <w:color w:val="191919"/>
                <w:sz w:val="21"/>
              </w:rPr>
              <w:t>responsibility distributed to the places capable of exercising it, while remaining connected through a shared institutional foundation.</w:t>
            </w:r>
          </w:p>
        </w:tc>
      </w:tr>
    </w:tbl>
    <w:p>
      <w:pPr>
        <w:spacing w:after="0" w:line="259" w:lineRule="auto"/>
      </w:pPr>
    </w:p>
    <w:p>
      <w:pPr>
        <w:keepNext/>
        <w:spacing w:before="260" w:after="100" w:line="259" w:lineRule="auto"/>
      </w:pPr>
      <w:r>
        <w:rPr>
          <w:rFonts w:ascii="Aptos" w:hAnsi="Aptos"/>
          <w:b/>
          <w:color w:val="141414"/>
          <w:sz w:val="26"/>
        </w:rPr>
        <w:t>Conflicts involving the founder require special scrutiny</w:t>
      </w:r>
    </w:p>
    <w:p>
      <w:pPr>
        <w:spacing w:after="110" w:before="0" w:line="259" w:lineRule="auto"/>
        <w:jc w:val="left"/>
      </w:pPr>
      <w:r>
        <w:rPr>
          <w:rFonts w:ascii="Aptos" w:hAnsi="Aptos"/>
          <w:b w:val="0"/>
          <w:i w:val="0"/>
          <w:color w:val="1C1C1C"/>
          <w:sz w:val="20"/>
        </w:rPr>
        <w:t>A founder can simultaneously be a decision-maker, owner, employee, public representative, and someone personally affected by an institutional decision. Those roles can create conflicts.</w:t>
      </w:r>
    </w:p>
    <w:p>
      <w:pPr>
        <w:spacing w:after="110" w:before="0" w:line="259" w:lineRule="auto"/>
        <w:jc w:val="left"/>
      </w:pPr>
      <w:r>
        <w:rPr>
          <w:rFonts w:ascii="Aptos" w:hAnsi="Aptos"/>
          <w:b w:val="0"/>
          <w:i w:val="0"/>
          <w:color w:val="1C1C1C"/>
          <w:sz w:val="20"/>
        </w:rPr>
        <w:t>As Oravelta grows, decisions directly affecting the founder's financial interests, legal interests, authority, compensation, accountability, or personal disputes may require review by people who are not dependent upon the founder's approval.</w:t>
      </w:r>
    </w:p>
    <w:p>
      <w:pPr>
        <w:keepNext/>
        <w:spacing w:before="260" w:after="100" w:line="259" w:lineRule="auto"/>
      </w:pPr>
      <w:r>
        <w:rPr>
          <w:rFonts w:ascii="Aptos" w:hAnsi="Aptos"/>
          <w:b/>
          <w:color w:val="141414"/>
          <w:sz w:val="26"/>
        </w:rPr>
        <w:t>Governance should remain understandable</w:t>
      </w:r>
    </w:p>
    <w:p>
      <w:pPr>
        <w:spacing w:after="110" w:before="0" w:line="259" w:lineRule="auto"/>
        <w:jc w:val="left"/>
      </w:pPr>
      <w:r>
        <w:rPr>
          <w:rFonts w:ascii="Aptos" w:hAnsi="Aptos"/>
          <w:b w:val="0"/>
          <w:i w:val="0"/>
          <w:color w:val="1C1C1C"/>
          <w:sz w:val="20"/>
        </w:rPr>
        <w:t>A governance structure is useful when it clarifies:</w:t>
      </w:r>
    </w:p>
    <w:p>
      <w:pPr>
        <w:spacing w:after="70" w:line="259" w:lineRule="auto"/>
        <w:ind w:left="259"/>
      </w:pPr>
      <w:r>
        <w:rPr>
          <w:rFonts w:ascii="Aptos" w:hAnsi="Aptos"/>
          <w:b/>
          <w:color w:val="242424"/>
          <w:sz w:val="20"/>
        </w:rPr>
        <w:t>Who can decide what?</w:t>
      </w:r>
    </w:p>
    <w:p>
      <w:pPr>
        <w:spacing w:after="70" w:line="259" w:lineRule="auto"/>
        <w:ind w:left="259"/>
      </w:pPr>
      <w:r>
        <w:rPr>
          <w:rFonts w:ascii="Aptos" w:hAnsi="Aptos"/>
          <w:b/>
          <w:color w:val="242424"/>
          <w:sz w:val="20"/>
        </w:rPr>
        <w:t>Who is responsible for the consequences?</w:t>
      </w:r>
    </w:p>
    <w:p>
      <w:pPr>
        <w:spacing w:after="70" w:line="259" w:lineRule="auto"/>
        <w:ind w:left="259"/>
      </w:pPr>
      <w:r>
        <w:rPr>
          <w:rFonts w:ascii="Aptos" w:hAnsi="Aptos"/>
          <w:b/>
          <w:color w:val="242424"/>
          <w:sz w:val="20"/>
        </w:rPr>
        <w:t>Who can review the decision?</w:t>
      </w:r>
    </w:p>
    <w:p>
      <w:pPr>
        <w:spacing w:after="70" w:line="259" w:lineRule="auto"/>
        <w:ind w:left="259"/>
      </w:pPr>
      <w:r>
        <w:rPr>
          <w:rFonts w:ascii="Aptos" w:hAnsi="Aptos"/>
          <w:b/>
          <w:color w:val="242424"/>
          <w:sz w:val="20"/>
        </w:rPr>
        <w:t>Who can challenge it?</w:t>
      </w:r>
    </w:p>
    <w:p>
      <w:pPr>
        <w:spacing w:after="70" w:line="259" w:lineRule="auto"/>
        <w:ind w:left="259"/>
      </w:pPr>
      <w:r>
        <w:rPr>
          <w:rFonts w:ascii="Aptos" w:hAnsi="Aptos"/>
          <w:b/>
          <w:color w:val="242424"/>
          <w:sz w:val="20"/>
        </w:rPr>
        <w:t>What happens when people disagree?</w:t>
      </w:r>
    </w:p>
    <w:p>
      <w:pPr>
        <w:spacing w:after="70" w:line="259" w:lineRule="auto"/>
        <w:ind w:left="259"/>
      </w:pPr>
      <w:r>
        <w:rPr>
          <w:rFonts w:ascii="Aptos" w:hAnsi="Aptos"/>
          <w:b/>
          <w:color w:val="242424"/>
          <w:sz w:val="20"/>
        </w:rPr>
        <w:t>What authority cannot be exercised by one person alone?</w:t>
      </w:r>
    </w:p>
    <w:p>
      <w:pPr>
        <w:spacing w:after="110" w:before="0" w:line="259" w:lineRule="auto"/>
        <w:jc w:val="left"/>
      </w:pPr>
      <w:r>
        <w:rPr>
          <w:rFonts w:ascii="Aptos" w:hAnsi="Aptos"/>
          <w:b w:val="0"/>
          <w:i w:val="0"/>
          <w:color w:val="1C1C1C"/>
          <w:sz w:val="20"/>
        </w:rPr>
        <w:t>If the structure becomes so complicated that the people operating within it cannot answer those questions, additional complexity may reduce accountability rather than increase it.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Keep authority close enough to responsibility to make action possible.</w:t>
            </w:r>
          </w:p>
          <w:p>
            <w:pPr>
              <w:spacing w:after="30" w:line="247" w:lineRule="auto"/>
              <w:jc w:val="left"/>
            </w:pPr>
            <w:r>
              <w:rPr>
                <w:rFonts w:ascii="Aptos" w:hAnsi="Aptos"/>
                <w:b/>
                <w:color w:val="191919"/>
                <w:sz w:val="21"/>
              </w:rPr>
              <w:t>Distribute and constrain authority as its consequences expand.</w:t>
            </w:r>
          </w:p>
          <w:p>
            <w:pPr>
              <w:spacing w:after="30" w:line="247" w:lineRule="auto"/>
              <w:jc w:val="left"/>
            </w:pPr>
            <w:r>
              <w:rPr>
                <w:rFonts w:ascii="Aptos" w:hAnsi="Aptos"/>
                <w:b/>
                <w:color w:val="191919"/>
                <w:sz w:val="21"/>
              </w:rPr>
              <w:t>Do not preserve power merely because it existed first.</w:t>
            </w:r>
          </w:p>
          <w:p>
            <w:pPr>
              <w:spacing w:after="30" w:line="247" w:lineRule="auto"/>
              <w:jc w:val="left"/>
            </w:pPr>
            <w:r>
              <w:rPr>
                <w:rFonts w:ascii="Aptos" w:hAnsi="Aptos"/>
                <w:b/>
                <w:color w:val="191919"/>
                <w:sz w:val="21"/>
              </w:rPr>
              <w:t>Do not distribute power merely to create the appearance of fairness.</w:t>
            </w:r>
          </w:p>
        </w:tc>
      </w:tr>
    </w:tbl>
    <w:p>
      <w:pPr>
        <w:spacing w:after="0" w:line="259" w:lineRule="auto"/>
      </w:pPr>
    </w:p>
    <w:p>
      <w:pPr>
        <w:keepNext/>
        <w:pageBreakBefore/>
        <w:spacing w:after="40"/>
      </w:pPr>
      <w:r>
        <w:rPr>
          <w:rFonts w:ascii="Aptos" w:hAnsi="Aptos"/>
          <w:b/>
          <w:color w:val="737373"/>
          <w:sz w:val="19"/>
        </w:rPr>
        <w:t>10</w:t>
      </w:r>
    </w:p>
    <w:p>
      <w:pPr>
        <w:spacing w:after="100" w:line="259" w:lineRule="auto"/>
      </w:pPr>
      <w:r>
        <w:rPr>
          <w:rFonts w:ascii="Aptos" w:hAnsi="Aptos"/>
          <w:b/>
          <w:color w:val="0F0F0F"/>
          <w:sz w:val="48"/>
        </w:rPr>
        <w:t>LONG-TERM DIRECTIONS</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begins small.</w:t>
      </w:r>
    </w:p>
    <w:p>
      <w:pPr>
        <w:spacing w:after="110" w:before="0" w:line="259" w:lineRule="auto"/>
        <w:jc w:val="left"/>
      </w:pPr>
      <w:r>
        <w:rPr>
          <w:rFonts w:ascii="Aptos" w:hAnsi="Aptos"/>
          <w:b/>
          <w:i w:val="0"/>
          <w:color w:val="1C1C1C"/>
          <w:sz w:val="20"/>
        </w:rPr>
        <w:t>Its ambition does not.</w:t>
      </w:r>
    </w:p>
    <w:p>
      <w:pPr>
        <w:spacing w:after="110" w:before="0" w:line="259" w:lineRule="auto"/>
        <w:jc w:val="left"/>
      </w:pPr>
      <w:r>
        <w:rPr>
          <w:rFonts w:ascii="Aptos" w:hAnsi="Aptos"/>
          <w:b w:val="0"/>
          <w:i w:val="0"/>
          <w:color w:val="1C1C1C"/>
          <w:sz w:val="20"/>
        </w:rPr>
        <w:t>The long-term possibility is an institution capable of working on orientation from both sides: helping people understand more of the conditions they are moving through, and building systems that expand what they can actually reach.</w:t>
      </w:r>
    </w:p>
    <w:p>
      <w:pPr>
        <w:spacing w:after="110" w:before="0" w:line="259" w:lineRule="auto"/>
        <w:jc w:val="left"/>
      </w:pPr>
      <w:r>
        <w:rPr>
          <w:rFonts w:ascii="Aptos" w:hAnsi="Aptos"/>
          <w:b w:val="0"/>
          <w:i w:val="0"/>
          <w:color w:val="1C1C1C"/>
          <w:sz w:val="20"/>
        </w:rPr>
        <w:t>That direction could eventually carry Oravelta into education, healthcare, artificial intelligence, robotics, automation, productive infrastructure, community institutions, and areas that cannot yet be anticipated.</w:t>
      </w:r>
    </w:p>
    <w:p>
      <w:pPr>
        <w:spacing w:after="110" w:before="0" w:line="259" w:lineRule="auto"/>
        <w:jc w:val="left"/>
      </w:pPr>
      <w:r>
        <w:rPr>
          <w:rFonts w:ascii="Aptos" w:hAnsi="Aptos"/>
          <w:b w:val="0"/>
          <w:i w:val="0"/>
          <w:color w:val="1C1C1C"/>
          <w:sz w:val="20"/>
        </w:rPr>
        <w:t>Not every possibility described here will necessarily be built. Some will change. Some will fail. Some will be abandoned. Others may become far larger than currently imagined.</w:t>
      </w:r>
    </w:p>
    <w:p>
      <w:pPr>
        <w:spacing w:after="110" w:before="0" w:line="259" w:lineRule="auto"/>
        <w:jc w:val="left"/>
      </w:pPr>
      <w:r>
        <w:rPr>
          <w:rFonts w:ascii="Aptos" w:hAnsi="Aptos"/>
          <w:b w:val="0"/>
          <w:i w:val="0"/>
          <w:color w:val="1C1C1C"/>
          <w:sz w:val="20"/>
        </w:rPr>
        <w:t>They are included because they show what may become possible if Oravelta's foundation survives contact with actual building.</w:t>
      </w:r>
    </w:p>
    <w:p>
      <w:pPr>
        <w:keepNext/>
        <w:spacing w:before="260" w:after="100" w:line="259" w:lineRule="auto"/>
      </w:pPr>
      <w:r>
        <w:rPr>
          <w:rFonts w:ascii="Aptos" w:hAnsi="Aptos"/>
          <w:b/>
          <w:color w:val="141414"/>
          <w:sz w:val="26"/>
        </w:rPr>
        <w:t>Orientation Institutions</w:t>
      </w:r>
    </w:p>
    <w:p>
      <w:pPr>
        <w:spacing w:after="110" w:before="0" w:line="259" w:lineRule="auto"/>
        <w:jc w:val="left"/>
      </w:pPr>
      <w:r>
        <w:rPr>
          <w:rFonts w:ascii="Aptos" w:hAnsi="Aptos"/>
          <w:b w:val="0"/>
          <w:i w:val="0"/>
          <w:color w:val="1C1C1C"/>
          <w:sz w:val="20"/>
        </w:rPr>
        <w:t>One of Oravelta's clearest long-term possibilities is a new kind of physical or digital institution centered on a problem that rarely belongs neatly to one existing category: I do not know what to do from where I am. A person might arrive with questions involving work, housing, family, education, money, health, transportation, legal systems, relationships, or several of them simultaneously. Instead of immediately assigning the person to one isolated service, an Orientation Institution could help reveal the larger situation - what is happening, what shaped it, what matters now, what resources exist, what constraints interact, what possibilities are available, what remains unknown, and who or what institution could help next.</w:t>
      </w:r>
    </w:p>
    <w:p>
      <w:pPr>
        <w:keepNext/>
        <w:spacing w:before="260" w:after="100" w:line="259" w:lineRule="auto"/>
      </w:pPr>
      <w:r>
        <w:rPr>
          <w:rFonts w:ascii="Aptos" w:hAnsi="Aptos"/>
          <w:b/>
          <w:color w:val="141414"/>
          <w:sz w:val="26"/>
        </w:rPr>
        <w:t>Institutional Navigation Network</w:t>
      </w:r>
    </w:p>
    <w:p>
      <w:pPr>
        <w:spacing w:after="110" w:before="0" w:line="259" w:lineRule="auto"/>
        <w:jc w:val="left"/>
      </w:pPr>
      <w:r>
        <w:rPr>
          <w:rFonts w:ascii="Aptos" w:hAnsi="Aptos"/>
          <w:b w:val="0"/>
          <w:i w:val="0"/>
          <w:color w:val="1C1C1C"/>
          <w:sz w:val="20"/>
        </w:rPr>
        <w:t>Modern life is divided into institutions. Human situations are not. Housing can affect employment. Employment can affect childcare. Transportation can affect all three. Healthcare, legal status, public benefits, finances, and family responsibilities can reorganize the entire situation. Oravelta may build infrastructure connecting systems that currently force people to navigate them separately, including housing, employment, education, healthcare, transportation, childcare, legal assistance, public benefits, financial resources, and community support.</w:t>
      </w:r>
    </w:p>
    <w:p>
      <w:pPr>
        <w:keepNext/>
        <w:spacing w:before="260" w:after="100" w:line="259" w:lineRule="auto"/>
      </w:pPr>
      <w:r>
        <w:rPr>
          <w:rFonts w:ascii="Aptos" w:hAnsi="Aptos"/>
          <w:b/>
          <w:color w:val="141414"/>
          <w:sz w:val="26"/>
        </w:rPr>
        <w:t>Possibility Infrastructure</w:t>
      </w:r>
    </w:p>
    <w:p>
      <w:pPr>
        <w:spacing w:after="110" w:before="0" w:line="259" w:lineRule="auto"/>
        <w:jc w:val="left"/>
      </w:pPr>
      <w:r>
        <w:rPr>
          <w:rFonts w:ascii="Aptos" w:hAnsi="Aptos"/>
          <w:b w:val="0"/>
          <w:i w:val="0"/>
          <w:color w:val="1C1C1C"/>
          <w:sz w:val="20"/>
        </w:rPr>
        <w:t>A search engine can show what exists. Possibility Infrastructure would ask something harder: What can actually become possible from here? It could relate jobs, apprenticeships, education, grants, housing, business resources, creative opportunities, transportation, programs, people, and places to the actual conditions of the person searching for them. The long-term ambition is not merely a larger database. It is infrastructure capable of relating opportunities to reachability.</w:t>
      </w:r>
    </w:p>
    <w:p>
      <w:pPr>
        <w:keepNext/>
        <w:spacing w:before="260" w:after="100" w:line="259" w:lineRule="auto"/>
      </w:pPr>
      <w:r>
        <w:rPr>
          <w:rFonts w:ascii="Aptos" w:hAnsi="Aptos"/>
          <w:b/>
          <w:color w:val="141414"/>
          <w:sz w:val="26"/>
        </w:rPr>
        <w:t>Education</w:t>
      </w:r>
    </w:p>
    <w:p>
      <w:pPr>
        <w:spacing w:after="110" w:before="0" w:line="259" w:lineRule="auto"/>
        <w:jc w:val="left"/>
      </w:pPr>
      <w:r>
        <w:rPr>
          <w:rFonts w:ascii="Aptos" w:hAnsi="Aptos"/>
          <w:b w:val="0"/>
          <w:i w:val="0"/>
          <w:color w:val="1C1C1C"/>
          <w:sz w:val="20"/>
        </w:rPr>
        <w:t>Oravelta may eventually build educational environments around more than information retention. Such environments could emphasize curiosity, experimentation, model-awareness, pattern recognition, relationships, uncertainty, practical navigation, communication, self-understanding, collaboration, and the ability to revise what one thinks they know. Students could encounter professions before committing years toward them, build things, fail at things, change direction, and learn how institutions and models work. The objective would be greater capability to orient, not greater conformity to Oravelta.</w:t>
      </w:r>
    </w:p>
    <w:p>
      <w:pPr>
        <w:keepNext/>
        <w:spacing w:before="260" w:after="100" w:line="259" w:lineRule="auto"/>
      </w:pPr>
      <w:r>
        <w:rPr>
          <w:rFonts w:ascii="Aptos" w:hAnsi="Aptos"/>
          <w:b/>
          <w:color w:val="141414"/>
          <w:sz w:val="26"/>
        </w:rPr>
        <w:t>Mental Health, Therapy, Recovery, and Rehabilitation</w:t>
      </w:r>
    </w:p>
    <w:p>
      <w:pPr>
        <w:spacing w:after="110" w:before="0" w:line="259" w:lineRule="auto"/>
        <w:jc w:val="left"/>
      </w:pPr>
      <w:r>
        <w:rPr>
          <w:rFonts w:ascii="Aptos" w:hAnsi="Aptos"/>
          <w:b w:val="0"/>
          <w:i w:val="0"/>
          <w:color w:val="1C1C1C"/>
          <w:sz w:val="20"/>
        </w:rPr>
        <w:t>Some of the hardest conditions people navigate are not solved by another piece of information. People may encounter addiction, destructive patterns, isolation, psychological distress, major transitions, institutionalization, incarceration, trauma, relapse, or periods in which their previous way of living is no longer working. Oravelta may eventually develop or support environments for therapy, recovery, rehabilitation, and mental health care. Orientation Assistance would not replace medicine, psychology, psychiatry, or other established disciplines; it could help connect treatment to the conditions someone actually returns to - housing, work, relationships, routines, education, finances, community, and access. Recovery should not stop at the exit door.</w:t>
      </w:r>
    </w:p>
    <w:p>
      <w:pPr>
        <w:keepNext/>
        <w:spacing w:before="260" w:after="100" w:line="259" w:lineRule="auto"/>
      </w:pPr>
      <w:r>
        <w:rPr>
          <w:rFonts w:ascii="Aptos" w:hAnsi="Aptos"/>
          <w:b/>
          <w:color w:val="141414"/>
          <w:sz w:val="26"/>
        </w:rPr>
        <w:t>Experiential and Life Laboratories</w:t>
      </w:r>
    </w:p>
    <w:p>
      <w:pPr>
        <w:spacing w:after="110" w:before="0" w:line="259" w:lineRule="auto"/>
        <w:jc w:val="left"/>
      </w:pPr>
      <w:r>
        <w:rPr>
          <w:rFonts w:ascii="Aptos" w:hAnsi="Aptos"/>
          <w:b w:val="0"/>
          <w:i w:val="0"/>
          <w:color w:val="1C1C1C"/>
          <w:sz w:val="20"/>
        </w:rPr>
        <w:t>Some questions cannot be answered well through explanation alone. Sometimes the missing information is experience. Oravelta may create environments where people can encounter smaller, lower-cost versions of possible futures before making enormous commitments - simulations, short placements, projects, immersive learning environments, skill laboratories, and temporary experiences. Not a machine that tells someone who they are. A place where more evidence about themselves and their possibilities can become available.</w:t>
      </w:r>
    </w:p>
    <w:p>
      <w:pPr>
        <w:keepNext/>
        <w:spacing w:before="260" w:after="100" w:line="259" w:lineRule="auto"/>
      </w:pPr>
      <w:r>
        <w:rPr>
          <w:rFonts w:ascii="Aptos" w:hAnsi="Aptos"/>
          <w:b/>
          <w:color w:val="141414"/>
          <w:sz w:val="26"/>
        </w:rPr>
        <w:t>Artificial Intelligence</w:t>
      </w:r>
    </w:p>
    <w:p>
      <w:pPr>
        <w:spacing w:after="110" w:before="0" w:line="259" w:lineRule="auto"/>
        <w:jc w:val="left"/>
      </w:pPr>
      <w:r>
        <w:rPr>
          <w:rFonts w:ascii="Aptos" w:hAnsi="Aptos"/>
          <w:b w:val="0"/>
          <w:i w:val="0"/>
          <w:color w:val="1C1C1C"/>
          <w:sz w:val="20"/>
        </w:rPr>
        <w:t>Artificial intelligence may become one of Oravelta's most important tools - not merely as a chatbot, but as a way to help people navigate enormous fields of information, institutions, opportunities, consequences, documents, resources, and relationships that no individual could reasonably process alone. The ambition is not an AI that becomes the authority over someone's life. It is an AI capable of helping a person see more without quietly becoming the person who chooses for them.</w:t>
      </w:r>
    </w:p>
    <w:p>
      <w:pPr>
        <w:keepNext/>
        <w:spacing w:before="260" w:after="100" w:line="259" w:lineRule="auto"/>
      </w:pPr>
      <w:r>
        <w:rPr>
          <w:rFonts w:ascii="Aptos" w:hAnsi="Aptos"/>
          <w:b/>
          <w:color w:val="141414"/>
          <w:sz w:val="26"/>
        </w:rPr>
        <w:t>Robotics, Automation, and Productive Systems</w:t>
      </w:r>
    </w:p>
    <w:p>
      <w:pPr>
        <w:spacing w:after="110" w:before="0" w:line="259" w:lineRule="auto"/>
        <w:jc w:val="left"/>
      </w:pPr>
      <w:r>
        <w:rPr>
          <w:rFonts w:ascii="Aptos" w:hAnsi="Aptos"/>
          <w:b w:val="0"/>
          <w:i w:val="0"/>
          <w:color w:val="1C1C1C"/>
          <w:sz w:val="20"/>
        </w:rPr>
        <w:t>Oravelta's long-term direction does not end at helping people navigate existing conditions. It may participate in changing those conditions. Robotics and automation could radically increase how much can be produced with decreasing amounts of compulsory human labor across manufacturing, construction, agriculture, logistics, energy, infrastructure, maintenance, transportation, and productive systems that do not yet exist. The important question is not whether the technology looks futuristic. It is what happens when productive capability increases: who gains access, who loses income, who owns the machine, who receives the value it produces, what becomes cheaper, what becomes abundant, and what new dependencies appear.</w:t>
      </w:r>
    </w:p>
    <w:p>
      <w:pPr>
        <w:keepNext/>
        <w:spacing w:before="260" w:after="100" w:line="259" w:lineRule="auto"/>
      </w:pPr>
      <w:r>
        <w:rPr>
          <w:rFonts w:ascii="Aptos" w:hAnsi="Aptos"/>
          <w:b/>
          <w:color w:val="141414"/>
          <w:sz w:val="26"/>
        </w:rPr>
        <w:t>Automation Transition</w:t>
      </w:r>
    </w:p>
    <w:p>
      <w:pPr>
        <w:spacing w:after="110" w:before="0" w:line="259" w:lineRule="auto"/>
        <w:jc w:val="left"/>
      </w:pPr>
      <w:r>
        <w:rPr>
          <w:rFonts w:ascii="Aptos" w:hAnsi="Aptos"/>
          <w:b w:val="0"/>
          <w:i w:val="0"/>
          <w:color w:val="1C1C1C"/>
          <w:sz w:val="20"/>
        </w:rPr>
        <w:t>If Oravelta participates in technologies that reorganize labor, it also inherits responsibility for understanding what that transition does to people and communities. Future work may include transition income, retraining, skill translation, education, new employment pathways, entrepreneurial resources, access to productive ownership, institutional navigation, and direct participation in the benefits produced by automation. The objective is not to preserve every existing occupation forever. It is to avoid building abundance by treating the people displaced during its creation as disposable.</w:t>
      </w:r>
    </w:p>
    <w:p>
      <w:pPr>
        <w:keepNext/>
        <w:spacing w:before="260" w:after="100" w:line="259" w:lineRule="auto"/>
      </w:pPr>
      <w:r>
        <w:rPr>
          <w:rFonts w:ascii="Aptos" w:hAnsi="Aptos"/>
          <w:b/>
          <w:color w:val="141414"/>
          <w:sz w:val="26"/>
        </w:rPr>
        <w:t>Shared Productive Infrastructure</w:t>
      </w:r>
    </w:p>
    <w:p>
      <w:pPr>
        <w:spacing w:after="110" w:before="0" w:line="259" w:lineRule="auto"/>
        <w:jc w:val="left"/>
      </w:pPr>
      <w:r>
        <w:rPr>
          <w:rFonts w:ascii="Aptos" w:hAnsi="Aptos"/>
          <w:b w:val="0"/>
          <w:i w:val="0"/>
          <w:color w:val="1C1C1C"/>
          <w:sz w:val="20"/>
        </w:rPr>
        <w:t>The larger economic possibility behind Oravelta is not simply owning successful companies. It is building productive capacity whose benefits can remain connected to a broader human purpose. If automated systems eventually produce food, housing components, energy, transportation, manufactured goods, digital services, or other essentials at dramatically lower labor requirements, Oravelta may explore structures through which some of that capacity becomes enduring shared infrastructure. The exact ownership and distribution mechanisms are intentionally unresolved. The ambition is not: increasing productive power should create greater room to live, not merely greater power to own production.</w:t>
      </w:r>
    </w:p>
    <w:p>
      <w:pPr>
        <w:keepNext/>
        <w:spacing w:before="260" w:after="100" w:line="259" w:lineRule="auto"/>
      </w:pPr>
      <w:r>
        <w:rPr>
          <w:rFonts w:ascii="Aptos" w:hAnsi="Aptos"/>
          <w:b/>
          <w:color w:val="141414"/>
          <w:sz w:val="26"/>
        </w:rPr>
        <w:t>Institutional Self-Critique</w:t>
      </w:r>
    </w:p>
    <w:p>
      <w:pPr>
        <w:spacing w:after="110" w:before="0" w:line="259" w:lineRule="auto"/>
        <w:jc w:val="left"/>
      </w:pPr>
      <w:r>
        <w:rPr>
          <w:rFonts w:ascii="Aptos" w:hAnsi="Aptos"/>
          <w:b w:val="0"/>
          <w:i w:val="0"/>
          <w:color w:val="1C1C1C"/>
          <w:sz w:val="20"/>
        </w:rPr>
        <w:t>Oravelta may build systems designed to make institutions capable of examining themselves: preserving criticism, counterarguments, failed predictions, unintended consequences, conflicts of interest, differences between stated goals and measured outcomes, minority positions, and decisions that future people may need to reconsider. Oravelta should be the first institution subjected to whatever systems it creates for everyone else.</w:t>
      </w:r>
    </w:p>
    <w:p>
      <w:pPr>
        <w:keepNext/>
        <w:spacing w:before="260" w:after="100" w:line="259" w:lineRule="auto"/>
      </w:pPr>
      <w:r>
        <w:rPr>
          <w:rFonts w:ascii="Aptos" w:hAnsi="Aptos"/>
          <w:b/>
          <w:color w:val="141414"/>
          <w:sz w:val="26"/>
        </w:rPr>
        <w:t>Community and Public Orientation</w:t>
      </w:r>
    </w:p>
    <w:p>
      <w:pPr>
        <w:spacing w:after="110" w:before="0" w:line="259" w:lineRule="auto"/>
        <w:jc w:val="left"/>
      </w:pPr>
      <w:r>
        <w:rPr>
          <w:rFonts w:ascii="Aptos" w:hAnsi="Aptos"/>
          <w:b w:val="0"/>
          <w:i w:val="0"/>
          <w:color w:val="1C1C1C"/>
          <w:sz w:val="20"/>
        </w:rPr>
        <w:t>Orientation is not exclusively an individual problem. Neighborhoods, cities, organizations, and communities also face changing conditions and competing possibilities. Oravelta may eventually create public systems that help communities see relationships among housing, transportation, employment, resources, development, costs, benefits, and competing needs before decisions become irreversible. The purpose would not be to become an unelected government. It would be to increase the visibility available to people participating in collective decisions.</w:t>
      </w:r>
    </w:p>
    <w:p>
      <w:pPr>
        <w:keepNext/>
        <w:spacing w:before="260" w:after="100" w:line="259" w:lineRule="auto"/>
      </w:pPr>
      <w:r>
        <w:rPr>
          <w:rFonts w:ascii="Aptos" w:hAnsi="Aptos"/>
          <w:b/>
          <w:color w:val="141414"/>
          <w:sz w:val="26"/>
        </w:rPr>
        <w:t>Future directions we cannot yet name</w:t>
      </w:r>
    </w:p>
    <w:p>
      <w:pPr>
        <w:spacing w:after="110" w:before="0" w:line="259" w:lineRule="auto"/>
        <w:jc w:val="left"/>
      </w:pPr>
      <w:r>
        <w:rPr>
          <w:rFonts w:ascii="Aptos" w:hAnsi="Aptos"/>
          <w:b w:val="0"/>
          <w:i w:val="0"/>
          <w:color w:val="1C1C1C"/>
          <w:sz w:val="20"/>
        </w:rPr>
        <w:t>If Oravelta survives long enough to become something substantial, some of its most important work may involve problems that are barely visible today. The institution should retain the ability to encounter new conditions without forcing every future project into categories invented during its founding.</w:t>
      </w:r>
    </w:p>
    <w:p>
      <w:pPr>
        <w:spacing w:after="110" w:before="0" w:line="259" w:lineRule="auto"/>
        <w:jc w:val="left"/>
      </w:pPr>
      <w:r>
        <w:rPr>
          <w:rFonts w:ascii="Aptos" w:hAnsi="Aptos"/>
          <w:b w:val="0"/>
          <w:i w:val="0"/>
          <w:color w:val="1C1C1C"/>
          <w:sz w:val="20"/>
        </w:rPr>
        <w:t>The question should never simply be: Can Oravelta enter this industry?</w:t>
      </w:r>
    </w:p>
    <w:p>
      <w:pPr>
        <w:spacing w:after="70" w:line="259" w:lineRule="auto"/>
        <w:ind w:left="259"/>
      </w:pPr>
      <w:r>
        <w:rPr>
          <w:rFonts w:ascii="Aptos" w:hAnsi="Aptos"/>
          <w:b/>
          <w:color w:val="242424"/>
          <w:sz w:val="20"/>
        </w:rPr>
        <w:t>What becomes possible if we do?</w:t>
      </w:r>
    </w:p>
    <w:p>
      <w:pPr>
        <w:spacing w:after="70" w:line="259" w:lineRule="auto"/>
        <w:ind w:left="259"/>
      </w:pPr>
      <w:r>
        <w:rPr>
          <w:rFonts w:ascii="Aptos" w:hAnsi="Aptos"/>
          <w:b/>
          <w:color w:val="242424"/>
          <w:sz w:val="20"/>
        </w:rPr>
        <w:t>What constraint are we actually addressing?</w:t>
      </w:r>
    </w:p>
    <w:p>
      <w:pPr>
        <w:spacing w:after="70" w:line="259" w:lineRule="auto"/>
        <w:ind w:left="259"/>
      </w:pPr>
      <w:r>
        <w:rPr>
          <w:rFonts w:ascii="Aptos" w:hAnsi="Aptos"/>
          <w:b/>
          <w:color w:val="242424"/>
          <w:sz w:val="20"/>
        </w:rPr>
        <w:t>Who gains room to move?</w:t>
      </w:r>
    </w:p>
    <w:p>
      <w:pPr>
        <w:spacing w:after="70" w:line="259" w:lineRule="auto"/>
        <w:ind w:left="259"/>
      </w:pPr>
      <w:r>
        <w:rPr>
          <w:rFonts w:ascii="Aptos" w:hAnsi="Aptos"/>
          <w:b/>
          <w:color w:val="242424"/>
          <w:sz w:val="20"/>
        </w:rPr>
        <w:t>Who may lose it?</w:t>
      </w:r>
    </w:p>
    <w:p>
      <w:pPr>
        <w:spacing w:after="70" w:line="259" w:lineRule="auto"/>
        <w:ind w:left="259"/>
      </w:pPr>
      <w:r>
        <w:rPr>
          <w:rFonts w:ascii="Aptos" w:hAnsi="Aptos"/>
          <w:b/>
          <w:color w:val="242424"/>
          <w:sz w:val="20"/>
        </w:rPr>
        <w:t>What power would Oravelta acquire by doing this?</w:t>
      </w:r>
    </w:p>
    <w:p>
      <w:pPr>
        <w:spacing w:after="70" w:line="259" w:lineRule="auto"/>
        <w:ind w:left="259"/>
      </w:pPr>
      <w:r>
        <w:rPr>
          <w:rFonts w:ascii="Aptos" w:hAnsi="Aptos"/>
          <w:b/>
          <w:color w:val="242424"/>
          <w:sz w:val="20"/>
        </w:rPr>
        <w:t>What responsibilities would come with that power?</w:t>
      </w:r>
    </w:p>
    <w:p>
      <w:pPr>
        <w:spacing w:after="70" w:line="259" w:lineRule="auto"/>
        <w:ind w:left="259"/>
      </w:pPr>
      <w:r>
        <w:rPr>
          <w:rFonts w:ascii="Aptos" w:hAnsi="Aptos"/>
          <w:b/>
          <w:color w:val="242424"/>
          <w:sz w:val="20"/>
        </w:rPr>
        <w:t>Is Oravelta actually capable of doing it well?</w:t>
      </w:r>
    </w:p>
    <w:p>
      <w:pPr>
        <w:spacing w:after="70" w:line="259" w:lineRule="auto"/>
        <w:ind w:left="259"/>
      </w:pPr>
      <w:r>
        <w:rPr>
          <w:rFonts w:ascii="Aptos" w:hAnsi="Aptos"/>
          <w:b/>
          <w:color w:val="242424"/>
          <w:sz w:val="20"/>
        </w:rPr>
        <w:t>And why should Oravelta be the institution doing it?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long-term vision is enormous.</w:t>
            </w:r>
          </w:p>
          <w:p>
            <w:pPr>
              <w:spacing w:after="30" w:line="247" w:lineRule="auto"/>
              <w:jc w:val="left"/>
            </w:pPr>
            <w:r>
              <w:rPr>
                <w:rFonts w:ascii="Aptos" w:hAnsi="Aptos"/>
                <w:b/>
                <w:color w:val="191919"/>
                <w:sz w:val="21"/>
              </w:rPr>
              <w:t>That does not require pretending it is inevitable.</w:t>
            </w:r>
          </w:p>
          <w:p>
            <w:pPr>
              <w:spacing w:after="30" w:line="247" w:lineRule="auto"/>
              <w:jc w:val="left"/>
            </w:pPr>
            <w:r>
              <w:rPr>
                <w:rFonts w:ascii="Aptos" w:hAnsi="Aptos"/>
                <w:b/>
                <w:color w:val="191919"/>
                <w:sz w:val="21"/>
              </w:rPr>
              <w:t>Oravelta does not need to become everything it can imagine.</w:t>
            </w:r>
          </w:p>
          <w:p>
            <w:pPr>
              <w:spacing w:after="30" w:line="247" w:lineRule="auto"/>
              <w:jc w:val="left"/>
            </w:pPr>
            <w:r>
              <w:rPr>
                <w:rFonts w:ascii="Aptos" w:hAnsi="Aptos"/>
                <w:b/>
                <w:color w:val="191919"/>
                <w:sz w:val="21"/>
              </w:rPr>
              <w:t>But neither should it artificially remain small if its purpose, capability, and conditions eventually give it reason to become more.</w:t>
            </w:r>
          </w:p>
        </w:tc>
      </w:tr>
    </w:tbl>
    <w:p>
      <w:pPr>
        <w:spacing w:after="0" w:line="259" w:lineRule="auto"/>
      </w:pPr>
    </w:p>
    <w:p>
      <w:pPr>
        <w:keepNext/>
        <w:pageBreakBefore w:val="0"/>
        <w:spacing w:after="40"/>
      </w:pPr>
      <w:r>
        <w:rPr>
          <w:rFonts w:ascii="Aptos" w:hAnsi="Aptos"/>
          <w:b/>
          <w:color w:val="737373"/>
          <w:sz w:val="19"/>
        </w:rPr>
        <w:t>11</w:t>
      </w:r>
    </w:p>
    <w:p>
      <w:pPr>
        <w:spacing w:after="100" w:line="259" w:lineRule="auto"/>
      </w:pPr>
      <w:r>
        <w:rPr>
          <w:rFonts w:ascii="Aptos" w:hAnsi="Aptos"/>
          <w:b/>
          <w:color w:val="0F0F0F"/>
          <w:sz w:val="48"/>
        </w:rPr>
        <w:t>SUCCESS</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should not confuse growth with success.</w:t>
      </w:r>
    </w:p>
    <w:p>
      <w:pPr>
        <w:spacing w:after="110" w:before="0" w:line="259" w:lineRule="auto"/>
        <w:jc w:val="left"/>
      </w:pPr>
      <w:r>
        <w:rPr>
          <w:rFonts w:ascii="Aptos" w:hAnsi="Aptos"/>
          <w:b w:val="0"/>
          <w:i w:val="0"/>
          <w:color w:val="1C1C1C"/>
          <w:sz w:val="20"/>
        </w:rPr>
        <w:t>Revenue, users, employees, facilities, technologies, public recognition, capital, and institutional reach can all be useful measures of capability. They are not, by themselves, measures of whether Oravelta is fulfilling its purpose.</w:t>
      </w:r>
    </w:p>
    <w:p>
      <w:pPr>
        <w:spacing w:after="110" w:before="0" w:line="259" w:lineRule="auto"/>
        <w:jc w:val="left"/>
      </w:pPr>
      <w:r>
        <w:rPr>
          <w:rFonts w:ascii="Aptos" w:hAnsi="Aptos"/>
          <w:b w:val="0"/>
          <w:i w:val="0"/>
          <w:color w:val="1C1C1C"/>
          <w:sz w:val="20"/>
        </w:rPr>
        <w:t>A system can become enormous while making people more dependent, less informed, more constrained, or less capable of navigating without it. A small system can sometimes meaningfully expand a person's room to move.</w:t>
      </w:r>
    </w:p>
    <w:p>
      <w:pPr>
        <w:spacing w:after="110" w:before="0" w:line="259" w:lineRule="auto"/>
        <w:jc w:val="left"/>
      </w:pPr>
      <w:r>
        <w:rPr>
          <w:rFonts w:ascii="Aptos" w:hAnsi="Aptos"/>
          <w:b w:val="0"/>
          <w:i w:val="0"/>
          <w:color w:val="1C1C1C"/>
          <w:sz w:val="20"/>
        </w:rPr>
        <w:t>Oravelta should therefore measure success according to what its work actually changes.</w:t>
      </w:r>
    </w:p>
    <w:p>
      <w:pPr>
        <w:keepNext/>
        <w:spacing w:before="260" w:after="100" w:line="259" w:lineRule="auto"/>
      </w:pPr>
      <w:r>
        <w:rPr>
          <w:rFonts w:ascii="Aptos" w:hAnsi="Aptos"/>
          <w:b/>
          <w:color w:val="141414"/>
          <w:sz w:val="26"/>
        </w:rPr>
        <w:t>For Orientation Assistance</w:t>
      </w:r>
    </w:p>
    <w:p>
      <w:pPr>
        <w:spacing w:after="70" w:line="259" w:lineRule="auto"/>
        <w:ind w:left="259"/>
      </w:pPr>
      <w:r>
        <w:rPr>
          <w:rFonts w:ascii="Aptos" w:hAnsi="Aptos"/>
          <w:b/>
          <w:color w:val="242424"/>
          <w:sz w:val="20"/>
        </w:rPr>
        <w:t>Did people understand more of the conditions they were moving through?</w:t>
      </w:r>
    </w:p>
    <w:p>
      <w:pPr>
        <w:spacing w:after="70" w:line="259" w:lineRule="auto"/>
        <w:ind w:left="259"/>
      </w:pPr>
      <w:r>
        <w:rPr>
          <w:rFonts w:ascii="Aptos" w:hAnsi="Aptos"/>
          <w:b/>
          <w:color w:val="242424"/>
          <w:sz w:val="20"/>
        </w:rPr>
        <w:t>Did important possibilities, constraints, relationships, or consequences become easier to see?</w:t>
      </w:r>
    </w:p>
    <w:p>
      <w:pPr>
        <w:spacing w:after="70" w:line="259" w:lineRule="auto"/>
        <w:ind w:left="259"/>
      </w:pPr>
      <w:r>
        <w:rPr>
          <w:rFonts w:ascii="Aptos" w:hAnsi="Aptos"/>
          <w:b/>
          <w:color w:val="242424"/>
          <w:sz w:val="20"/>
        </w:rPr>
        <w:t>Did the system reduce confusion or merely reorganize it?</w:t>
      </w:r>
    </w:p>
    <w:p>
      <w:pPr>
        <w:spacing w:after="70" w:line="259" w:lineRule="auto"/>
        <w:ind w:left="259"/>
      </w:pPr>
      <w:r>
        <w:rPr>
          <w:rFonts w:ascii="Aptos" w:hAnsi="Aptos"/>
          <w:b/>
          <w:color w:val="242424"/>
          <w:sz w:val="20"/>
        </w:rPr>
        <w:t>Did people become more capable of navigating the situation after using it?</w:t>
      </w:r>
    </w:p>
    <w:p>
      <w:pPr>
        <w:spacing w:after="70" w:line="259" w:lineRule="auto"/>
        <w:ind w:left="259"/>
      </w:pPr>
      <w:r>
        <w:rPr>
          <w:rFonts w:ascii="Aptos" w:hAnsi="Aptos"/>
          <w:b/>
          <w:color w:val="242424"/>
          <w:sz w:val="20"/>
        </w:rPr>
        <w:t>Could they disagree with Oravelta and still leave better oriented?</w:t>
      </w:r>
    </w:p>
    <w:p>
      <w:pPr>
        <w:spacing w:after="110" w:before="0" w:line="259" w:lineRule="auto"/>
        <w:jc w:val="left"/>
      </w:pPr>
      <w:r>
        <w:rPr>
          <w:rFonts w:ascii="Aptos" w:hAnsi="Aptos"/>
          <w:b w:val="0"/>
          <w:i w:val="0"/>
          <w:color w:val="1C1C1C"/>
          <w:sz w:val="20"/>
        </w:rPr>
        <w:t>A system that produces obedience is not automatically successful. A system that helps someone understand enough to make a decision Oravelta would not have chosen may still have fulfilled its purpose.</w:t>
      </w:r>
    </w:p>
    <w:p>
      <w:pPr>
        <w:keepNext/>
        <w:spacing w:before="260" w:after="100" w:line="259" w:lineRule="auto"/>
      </w:pPr>
      <w:r>
        <w:rPr>
          <w:rFonts w:ascii="Aptos" w:hAnsi="Aptos"/>
          <w:b/>
          <w:color w:val="141414"/>
          <w:sz w:val="26"/>
        </w:rPr>
        <w:t>For material access</w:t>
      </w:r>
    </w:p>
    <w:p>
      <w:pPr>
        <w:spacing w:after="70" w:line="259" w:lineRule="auto"/>
        <w:ind w:left="259"/>
      </w:pPr>
      <w:r>
        <w:rPr>
          <w:rFonts w:ascii="Aptos" w:hAnsi="Aptos"/>
          <w:b/>
          <w:color w:val="242424"/>
          <w:sz w:val="20"/>
        </w:rPr>
        <w:t>What became more reachable because of that productive capacity?</w:t>
      </w:r>
    </w:p>
    <w:p>
      <w:pPr>
        <w:spacing w:after="70" w:line="259" w:lineRule="auto"/>
        <w:ind w:left="259"/>
      </w:pPr>
      <w:r>
        <w:rPr>
          <w:rFonts w:ascii="Aptos" w:hAnsi="Aptos"/>
          <w:b/>
          <w:color w:val="242424"/>
          <w:sz w:val="20"/>
        </w:rPr>
        <w:t>Did access meaningfully expand?</w:t>
      </w:r>
    </w:p>
    <w:p>
      <w:pPr>
        <w:spacing w:after="70" w:line="259" w:lineRule="auto"/>
        <w:ind w:left="259"/>
      </w:pPr>
      <w:r>
        <w:rPr>
          <w:rFonts w:ascii="Aptos" w:hAnsi="Aptos"/>
          <w:b/>
          <w:color w:val="242424"/>
          <w:sz w:val="20"/>
        </w:rPr>
        <w:t>Were unnecessary constraints reduced?</w:t>
      </w:r>
    </w:p>
    <w:p>
      <w:pPr>
        <w:spacing w:after="70" w:line="259" w:lineRule="auto"/>
        <w:ind w:left="259"/>
      </w:pPr>
      <w:r>
        <w:rPr>
          <w:rFonts w:ascii="Aptos" w:hAnsi="Aptos"/>
          <w:b/>
          <w:color w:val="242424"/>
          <w:sz w:val="20"/>
        </w:rPr>
        <w:t>Did the system create new dependencies or barriers while removing old ones?</w:t>
      </w:r>
    </w:p>
    <w:p>
      <w:pPr>
        <w:spacing w:after="70" w:line="259" w:lineRule="auto"/>
        <w:ind w:left="259"/>
      </w:pPr>
      <w:r>
        <w:rPr>
          <w:rFonts w:ascii="Aptos" w:hAnsi="Aptos"/>
          <w:b/>
          <w:color w:val="242424"/>
          <w:sz w:val="20"/>
        </w:rPr>
        <w:t>Who received the benefit?</w:t>
      </w:r>
    </w:p>
    <w:p>
      <w:pPr>
        <w:spacing w:after="70" w:line="259" w:lineRule="auto"/>
        <w:ind w:left="259"/>
      </w:pPr>
      <w:r>
        <w:rPr>
          <w:rFonts w:ascii="Aptos" w:hAnsi="Aptos"/>
          <w:b/>
          <w:color w:val="242424"/>
          <w:sz w:val="20"/>
        </w:rPr>
        <w:t>Who carried the cost?</w:t>
      </w:r>
    </w:p>
    <w:p>
      <w:pPr>
        <w:spacing w:after="110" w:before="0" w:line="259" w:lineRule="auto"/>
        <w:jc w:val="left"/>
      </w:pPr>
      <w:r>
        <w:rPr>
          <w:rFonts w:ascii="Aptos" w:hAnsi="Aptos"/>
          <w:b w:val="0"/>
          <w:i w:val="0"/>
          <w:color w:val="1C1C1C"/>
          <w:sz w:val="20"/>
        </w:rPr>
        <w:t>A highly productive system whose benefits remain inaccessible to the people it was intended to help may be technically successful while institutionally failing.</w:t>
      </w:r>
    </w:p>
    <w:p>
      <w:pPr>
        <w:keepNext/>
        <w:spacing w:before="260" w:after="100" w:line="259" w:lineRule="auto"/>
      </w:pPr>
      <w:r>
        <w:rPr>
          <w:rFonts w:ascii="Aptos" w:hAnsi="Aptos"/>
          <w:b/>
          <w:color w:val="141414"/>
          <w:sz w:val="26"/>
        </w:rPr>
        <w:t>For automation</w:t>
      </w:r>
    </w:p>
    <w:p>
      <w:pPr>
        <w:spacing w:after="110" w:before="0" w:line="259" w:lineRule="auto"/>
        <w:jc w:val="left"/>
      </w:pPr>
      <w:r>
        <w:rPr>
          <w:rFonts w:ascii="Aptos" w:hAnsi="Aptos"/>
          <w:b w:val="0"/>
          <w:i w:val="0"/>
          <w:color w:val="1C1C1C"/>
          <w:sz w:val="20"/>
        </w:rPr>
        <w:t>Oravelta should not measure automation success only by the amount of labor removed. Reducing required labor may create greater freedom. It may also destroy income, destabilize communities, concentrate ownership, or transfer risk onto people who receive little of the resulting benefit.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relevant question is not simply: How much human work did the machine replace?</w:t>
            </w:r>
          </w:p>
          <w:p>
            <w:pPr>
              <w:spacing w:after="30" w:line="247" w:lineRule="auto"/>
              <w:jc w:val="left"/>
            </w:pPr>
            <w:r>
              <w:rPr>
                <w:rFonts w:ascii="Aptos" w:hAnsi="Aptos"/>
                <w:b/>
                <w:color w:val="191919"/>
                <w:sz w:val="21"/>
              </w:rPr>
              <w:t>It is: What became possible because less human work was required, and who gained access to that possibility?</w:t>
            </w:r>
          </w:p>
        </w:tc>
      </w:tr>
    </w:tbl>
    <w:p>
      <w:pPr>
        <w:spacing w:after="0" w:line="259" w:lineRule="auto"/>
      </w:pPr>
    </w:p>
    <w:p>
      <w:pPr>
        <w:keepNext/>
        <w:spacing w:before="260" w:after="100" w:line="259" w:lineRule="auto"/>
      </w:pPr>
      <w:r>
        <w:rPr>
          <w:rFonts w:ascii="Aptos" w:hAnsi="Aptos"/>
          <w:b/>
          <w:color w:val="141414"/>
          <w:sz w:val="26"/>
        </w:rPr>
        <w:t>For institutions</w:t>
      </w:r>
    </w:p>
    <w:p>
      <w:pPr>
        <w:spacing w:after="110" w:before="0" w:line="259" w:lineRule="auto"/>
        <w:jc w:val="left"/>
      </w:pPr>
      <w:r>
        <w:rPr>
          <w:rFonts w:ascii="Aptos" w:hAnsi="Aptos"/>
          <w:b w:val="0"/>
          <w:i w:val="0"/>
          <w:color w:val="1C1C1C"/>
          <w:sz w:val="20"/>
        </w:rPr>
        <w:t>An Oravelta institution should not be judged successful merely because people continue returning to it. Long-term use may sometimes be appropriate, but permanent dependence should not automatically be treated as a desirable outcome.</w:t>
      </w:r>
    </w:p>
    <w:p>
      <w:pPr>
        <w:spacing w:after="110" w:before="0" w:line="259" w:lineRule="auto"/>
        <w:jc w:val="left"/>
      </w:pPr>
      <w:r>
        <w:rPr>
          <w:rFonts w:ascii="Aptos" w:hAnsi="Aptos"/>
          <w:b w:val="0"/>
          <w:i w:val="0"/>
          <w:color w:val="1C1C1C"/>
          <w:sz w:val="20"/>
        </w:rPr>
        <w:t>Sometimes the strongest evidence that assistance worked may be that the person no longer needs the same assistance.</w:t>
      </w:r>
    </w:p>
    <w:p>
      <w:pPr>
        <w:keepNext/>
        <w:spacing w:before="260" w:after="100" w:line="259" w:lineRule="auto"/>
      </w:pPr>
      <w:r>
        <w:rPr>
          <w:rFonts w:ascii="Aptos" w:hAnsi="Aptos"/>
          <w:b/>
          <w:color w:val="141414"/>
          <w:sz w:val="26"/>
        </w:rPr>
        <w:t>For the institution itself</w:t>
      </w:r>
    </w:p>
    <w:p>
      <w:pPr>
        <w:spacing w:after="70" w:line="259" w:lineRule="auto"/>
        <w:ind w:left="259"/>
      </w:pPr>
      <w:r>
        <w:rPr>
          <w:rFonts w:ascii="Aptos" w:hAnsi="Aptos"/>
          <w:b/>
          <w:color w:val="242424"/>
          <w:sz w:val="20"/>
        </w:rPr>
        <w:t>Are we still solving the problem we claim to solve?</w:t>
      </w:r>
    </w:p>
    <w:p>
      <w:pPr>
        <w:spacing w:after="70" w:line="259" w:lineRule="auto"/>
        <w:ind w:left="259"/>
      </w:pPr>
      <w:r>
        <w:rPr>
          <w:rFonts w:ascii="Aptos" w:hAnsi="Aptos"/>
          <w:b/>
          <w:color w:val="242424"/>
          <w:sz w:val="20"/>
        </w:rPr>
        <w:t>Has the organization begun protecting itself at the expense of its purpose?</w:t>
      </w:r>
    </w:p>
    <w:p>
      <w:pPr>
        <w:spacing w:after="70" w:line="259" w:lineRule="auto"/>
        <w:ind w:left="259"/>
      </w:pPr>
      <w:r>
        <w:rPr>
          <w:rFonts w:ascii="Aptos" w:hAnsi="Aptos"/>
          <w:b/>
          <w:color w:val="242424"/>
          <w:sz w:val="20"/>
        </w:rPr>
        <w:t>Are we creating dependencies because they are useful to us?</w:t>
      </w:r>
    </w:p>
    <w:p>
      <w:pPr>
        <w:spacing w:after="70" w:line="259" w:lineRule="auto"/>
        <w:ind w:left="259"/>
      </w:pPr>
      <w:r>
        <w:rPr>
          <w:rFonts w:ascii="Aptos" w:hAnsi="Aptos"/>
          <w:b/>
          <w:color w:val="242424"/>
          <w:sz w:val="20"/>
        </w:rPr>
        <w:t>Are we preserving a project because it works, or because too much power, money, identity, or reputation has become attached to it?</w:t>
      </w:r>
    </w:p>
    <w:p>
      <w:pPr>
        <w:keepNext/>
        <w:spacing w:before="260" w:after="100" w:line="259" w:lineRule="auto"/>
      </w:pPr>
      <w:r>
        <w:rPr>
          <w:rFonts w:ascii="Aptos" w:hAnsi="Aptos"/>
          <w:b/>
          <w:color w:val="141414"/>
          <w:sz w:val="26"/>
        </w:rPr>
        <w:t>Success can include stopping</w:t>
      </w:r>
    </w:p>
    <w:p>
      <w:pPr>
        <w:spacing w:after="110" w:before="0" w:line="259" w:lineRule="auto"/>
        <w:jc w:val="left"/>
      </w:pPr>
      <w:r>
        <w:rPr>
          <w:rFonts w:ascii="Aptos" w:hAnsi="Aptos"/>
          <w:b w:val="0"/>
          <w:i w:val="0"/>
          <w:color w:val="1C1C1C"/>
          <w:sz w:val="20"/>
        </w:rPr>
        <w:t>Not every successful Oravelta project must exist forever. A program may solve the problem it was created to address. A technology may become unnecessary. Another institution may perform the work better. Evidence may reveal that a project creates more harmful consequences than useful ones.</w:t>
      </w:r>
    </w:p>
    <w:p>
      <w:pPr>
        <w:spacing w:after="110" w:before="0" w:line="259" w:lineRule="auto"/>
        <w:jc w:val="left"/>
      </w:pPr>
      <w:r>
        <w:rPr>
          <w:rFonts w:ascii="Aptos" w:hAnsi="Aptos"/>
          <w:b w:val="0"/>
          <w:i w:val="0"/>
          <w:color w:val="1C1C1C"/>
          <w:sz w:val="20"/>
        </w:rPr>
        <w:t>In those cases, ending, transferring, redesigning, or replacing a project can be an expression of success rather than institutional failure.</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Did Oravelta leave people with greater room to move than they had before?</w:t>
            </w:r>
          </w:p>
          <w:p>
            <w:pPr>
              <w:spacing w:after="30" w:line="247" w:lineRule="auto"/>
              <w:jc w:val="left"/>
            </w:pPr>
            <w:r>
              <w:rPr>
                <w:rFonts w:ascii="Aptos" w:hAnsi="Aptos"/>
                <w:b/>
                <w:color w:val="191919"/>
                <w:sz w:val="21"/>
              </w:rPr>
              <w:t>Did Oravelta become more capable without becoming the kind of institution its foundation was designed to prevent?</w:t>
            </w:r>
          </w:p>
        </w:tc>
      </w:tr>
    </w:tbl>
    <w:p>
      <w:pPr>
        <w:spacing w:after="0" w:line="259" w:lineRule="auto"/>
      </w:pPr>
    </w:p>
    <w:p>
      <w:pPr>
        <w:keepNext/>
        <w:pageBreakBefore w:val="0"/>
        <w:spacing w:after="40"/>
      </w:pPr>
      <w:r>
        <w:rPr>
          <w:rFonts w:ascii="Aptos" w:hAnsi="Aptos"/>
          <w:b/>
          <w:color w:val="737373"/>
          <w:sz w:val="19"/>
        </w:rPr>
        <w:t>12</w:t>
      </w:r>
    </w:p>
    <w:p>
      <w:pPr>
        <w:spacing w:after="100" w:line="259" w:lineRule="auto"/>
      </w:pPr>
      <w:r>
        <w:rPr>
          <w:rFonts w:ascii="Aptos" w:hAnsi="Aptos"/>
          <w:b/>
          <w:color w:val="0F0F0F"/>
          <w:sz w:val="48"/>
        </w:rPr>
        <w:t>THE EXIT PRINCIPLE</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should not seek permanent centrality in a person's life.</w:t>
      </w:r>
    </w:p>
    <w:p>
      <w:pPr>
        <w:spacing w:after="110" w:before="0" w:line="259" w:lineRule="auto"/>
        <w:jc w:val="left"/>
      </w:pPr>
      <w:r>
        <w:rPr>
          <w:rFonts w:ascii="Aptos" w:hAnsi="Aptos"/>
          <w:b w:val="0"/>
          <w:i w:val="0"/>
          <w:color w:val="1C1C1C"/>
          <w:sz w:val="20"/>
        </w:rPr>
        <w:t>Its purpose is not to become the institution through which every decision, opportunity, relationship, problem, or transition must pass.</w:t>
      </w:r>
    </w:p>
    <w:p>
      <w:pPr>
        <w:spacing w:after="110" w:before="0" w:line="259" w:lineRule="auto"/>
        <w:jc w:val="left"/>
      </w:pPr>
      <w:r>
        <w:rPr>
          <w:rFonts w:ascii="Aptos" w:hAnsi="Aptos"/>
          <w:b w:val="0"/>
          <w:i w:val="0"/>
          <w:color w:val="1C1C1C"/>
          <w:sz w:val="20"/>
        </w:rPr>
        <w:t>A person should be able to use Oravelta where it is useful, leave where it is not, return when circumstances change, and continue living without being expected to maintain an identity or allegiance around the institution.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desired relationship is not: Depend on us.</w:t>
            </w:r>
          </w:p>
          <w:p>
            <w:pPr>
              <w:spacing w:after="30" w:line="247" w:lineRule="auto"/>
              <w:jc w:val="left"/>
            </w:pPr>
            <w:r>
              <w:rPr>
                <w:rFonts w:ascii="Aptos" w:hAnsi="Aptos"/>
                <w:b/>
                <w:color w:val="191919"/>
                <w:sz w:val="21"/>
              </w:rPr>
              <w:t>It is closer to: Use what helps. Understand what you can. Take what expands your ability to move. Then continue.</w:t>
            </w:r>
          </w:p>
        </w:tc>
      </w:tr>
    </w:tbl>
    <w:p>
      <w:pPr>
        <w:spacing w:after="0" w:line="259" w:lineRule="auto"/>
      </w:pPr>
    </w:p>
    <w:p>
      <w:pPr>
        <w:spacing w:after="110" w:before="0" w:line="259" w:lineRule="auto"/>
        <w:jc w:val="left"/>
      </w:pPr>
      <w:r>
        <w:rPr>
          <w:rFonts w:ascii="Aptos" w:hAnsi="Aptos"/>
          <w:b w:val="0"/>
          <w:i w:val="0"/>
          <w:color w:val="1C1C1C"/>
          <w:sz w:val="20"/>
        </w:rPr>
        <w:t>Oravelta may remain available. It should not need to remain central.</w:t>
      </w:r>
    </w:p>
    <w:p>
      <w:pPr>
        <w:keepNext/>
        <w:spacing w:before="260" w:after="100" w:line="259" w:lineRule="auto"/>
      </w:pPr>
      <w:r>
        <w:rPr>
          <w:rFonts w:ascii="Aptos" w:hAnsi="Aptos"/>
          <w:b/>
          <w:color w:val="141414"/>
          <w:sz w:val="26"/>
        </w:rPr>
        <w:t>Assistance should leave something behind</w:t>
      </w:r>
    </w:p>
    <w:p>
      <w:pPr>
        <w:spacing w:after="110" w:before="0" w:line="259" w:lineRule="auto"/>
        <w:jc w:val="left"/>
      </w:pPr>
      <w:r>
        <w:rPr>
          <w:rFonts w:ascii="Aptos" w:hAnsi="Aptos"/>
          <w:b w:val="0"/>
          <w:i w:val="0"/>
          <w:color w:val="1C1C1C"/>
          <w:sz w:val="20"/>
        </w:rPr>
        <w:t>A strong orientation system should ideally leave a person with more than the immediate answer it provided. It may leave behind greater understanding, useful knowledge, practical skills, access to resources, new relationships, better questions, greater ability to navigate institutions, or clearer recognition of possibilities and constraints.</w:t>
      </w:r>
    </w:p>
    <w:p>
      <w:pPr>
        <w:spacing w:after="110" w:before="0" w:line="259" w:lineRule="auto"/>
        <w:jc w:val="left"/>
      </w:pPr>
      <w:r>
        <w:rPr>
          <w:rFonts w:ascii="Aptos" w:hAnsi="Aptos"/>
          <w:b w:val="0"/>
          <w:i w:val="0"/>
          <w:color w:val="1C1C1C"/>
          <w:sz w:val="20"/>
        </w:rPr>
        <w:t>Where possible, the value should travel with the person.</w:t>
      </w:r>
    </w:p>
    <w:p>
      <w:pPr>
        <w:keepNext/>
        <w:spacing w:before="260" w:after="100" w:line="259" w:lineRule="auto"/>
      </w:pPr>
      <w:r>
        <w:rPr>
          <w:rFonts w:ascii="Aptos" w:hAnsi="Aptos"/>
          <w:b/>
          <w:color w:val="141414"/>
          <w:sz w:val="26"/>
        </w:rPr>
        <w:t>Return should remain possible</w:t>
      </w:r>
    </w:p>
    <w:p>
      <w:pPr>
        <w:spacing w:after="110" w:before="0" w:line="259" w:lineRule="auto"/>
        <w:jc w:val="left"/>
      </w:pPr>
      <w:r>
        <w:rPr>
          <w:rFonts w:ascii="Aptos" w:hAnsi="Aptos"/>
          <w:b w:val="0"/>
          <w:i w:val="0"/>
          <w:color w:val="1C1C1C"/>
          <w:sz w:val="20"/>
        </w:rPr>
        <w:t>Leaving Oravelta should not mean rejecting Oravelta. Human conditions change. A person who no longer needs assistance in one period of life may encounter something entirely different years later. They may return. They may use a different part of the institution. They may never return at all.</w:t>
      </w:r>
    </w:p>
    <w:p>
      <w:pPr>
        <w:spacing w:after="110" w:before="0" w:line="259" w:lineRule="auto"/>
        <w:jc w:val="left"/>
      </w:pPr>
      <w:r>
        <w:rPr>
          <w:rFonts w:ascii="Aptos" w:hAnsi="Aptos"/>
          <w:b w:val="0"/>
          <w:i w:val="0"/>
          <w:color w:val="1C1C1C"/>
          <w:sz w:val="20"/>
        </w:rPr>
        <w:t>None of these outcomes should automatically be treated as failure.</w:t>
      </w:r>
    </w:p>
    <w:p>
      <w:pPr>
        <w:keepNext/>
        <w:spacing w:before="260" w:after="100" w:line="259" w:lineRule="auto"/>
      </w:pPr>
      <w:r>
        <w:rPr>
          <w:rFonts w:ascii="Aptos" w:hAnsi="Aptos"/>
          <w:b/>
          <w:color w:val="141414"/>
          <w:sz w:val="26"/>
        </w:rPr>
        <w:t>Do not manufacture the problem that justifies the solution</w:t>
      </w:r>
    </w:p>
    <w:p>
      <w:pPr>
        <w:spacing w:after="110" w:before="0" w:line="259" w:lineRule="auto"/>
        <w:jc w:val="left"/>
      </w:pPr>
      <w:r>
        <w:rPr>
          <w:rFonts w:ascii="Aptos" w:hAnsi="Aptos"/>
          <w:b w:val="0"/>
          <w:i w:val="0"/>
          <w:color w:val="1C1C1C"/>
          <w:sz w:val="20"/>
        </w:rPr>
        <w:t>Institutions can develop incentives to preserve the conditions that make themselves necessary. A service benefits when people continue using the service. A platform benefits when people continue returning to the platform. An organization may eventually gain financially, politically, or culturally from remaining indispensable.</w:t>
      </w:r>
    </w:p>
    <w:p>
      <w:pPr>
        <w:spacing w:after="110" w:before="0" w:line="259" w:lineRule="auto"/>
        <w:jc w:val="left"/>
      </w:pPr>
      <w:r>
        <w:rPr>
          <w:rFonts w:ascii="Aptos" w:hAnsi="Aptos"/>
          <w:b w:val="0"/>
          <w:i w:val="0"/>
          <w:color w:val="1C1C1C"/>
          <w:sz w:val="20"/>
        </w:rPr>
        <w:t>Oravelta should not knowingly make navigation harder in order to sell Orientation Assistance, create unnecessary dependence upon proprietary systems when transferable capability could reasonably be provided, withhold useful knowledge merely because independence would reduce engagement, or measure success by how difficult it becomes for people to leave.</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institution should never need to manufacture disorientation in order to justify orientation.</w:t>
            </w:r>
          </w:p>
        </w:tc>
      </w:tr>
    </w:tbl>
    <w:p>
      <w:pPr>
        <w:spacing w:after="0" w:line="259" w:lineRule="auto"/>
      </w:pPr>
    </w:p>
    <w:p>
      <w:pPr>
        <w:keepNext/>
        <w:spacing w:before="260" w:after="100" w:line="259" w:lineRule="auto"/>
      </w:pPr>
      <w:r>
        <w:rPr>
          <w:rFonts w:ascii="Aptos" w:hAnsi="Aptos"/>
          <w:b/>
          <w:color w:val="141414"/>
          <w:sz w:val="26"/>
        </w:rPr>
        <w:t>Leaving must be practically possible</w:t>
      </w:r>
    </w:p>
    <w:p>
      <w:pPr>
        <w:spacing w:after="110" w:before="0" w:line="259" w:lineRule="auto"/>
        <w:jc w:val="left"/>
      </w:pPr>
      <w:r>
        <w:rPr>
          <w:rFonts w:ascii="Aptos" w:hAnsi="Aptos"/>
          <w:b w:val="0"/>
          <w:i w:val="0"/>
          <w:color w:val="1C1C1C"/>
          <w:sz w:val="20"/>
        </w:rPr>
        <w:t>An institution can claim participation is voluntary while making departure costly enough that meaningful choice disappears. As Oravelta develops systems involving employment, data, education, healthcare, housing, financial support, productive ownership, or other important conditions, the consequences of exit may become more serious.</w:t>
      </w:r>
    </w:p>
    <w:p>
      <w:pPr>
        <w:spacing w:after="110" w:before="0" w:line="259" w:lineRule="auto"/>
        <w:jc w:val="left"/>
      </w:pPr>
      <w:r>
        <w:rPr>
          <w:rFonts w:ascii="Aptos" w:hAnsi="Aptos"/>
          <w:b w:val="0"/>
          <w:i w:val="0"/>
          <w:color w:val="1C1C1C"/>
          <w:sz w:val="20"/>
        </w:rPr>
        <w:t>Where possible, Oravelta should design systems so that leaving does not unnecessarily mean losing personal information, earned benefits, legitimate ownership, portable records, essential knowledge, unrelated services, or access to possibilities that should not depend upon continued allegiance.</w:t>
      </w:r>
    </w:p>
    <w:p>
      <w:pPr>
        <w:spacing w:after="110" w:before="0" w:line="259" w:lineRule="auto"/>
        <w:jc w:val="left"/>
      </w:pPr>
      <w:r>
        <w:rPr>
          <w:rFonts w:ascii="Aptos" w:hAnsi="Aptos"/>
          <w:b w:val="0"/>
          <w:i w:val="0"/>
          <w:color w:val="1C1C1C"/>
          <w:sz w:val="20"/>
        </w:rPr>
        <w:t>The principle is that 'you may leave' should mean more than the absence of a locked door.</w:t>
      </w:r>
    </w:p>
    <w:p>
      <w:pPr>
        <w:keepNext/>
        <w:spacing w:before="260" w:after="100" w:line="259" w:lineRule="auto"/>
      </w:pPr>
      <w:r>
        <w:rPr>
          <w:rFonts w:ascii="Aptos" w:hAnsi="Aptos"/>
          <w:b/>
          <w:color w:val="141414"/>
          <w:sz w:val="26"/>
        </w:rPr>
        <w:t>Compete by remaining worth choosing</w:t>
      </w:r>
    </w:p>
    <w:p>
      <w:pPr>
        <w:spacing w:after="110" w:before="0" w:line="259" w:lineRule="auto"/>
        <w:jc w:val="left"/>
      </w:pPr>
      <w:r>
        <w:rPr>
          <w:rFonts w:ascii="Aptos" w:hAnsi="Aptos"/>
          <w:b w:val="0"/>
          <w:i w:val="0"/>
          <w:color w:val="1C1C1C"/>
          <w:sz w:val="20"/>
        </w:rPr>
        <w:t>Oravelta may compete, build strong products, and want people to return. The distinction is why they return.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Oravelta should compete by remaining worth choosing, not by making itself difficult to leave.</w:t>
            </w:r>
          </w:p>
        </w:tc>
      </w:tr>
    </w:tbl>
    <w:p>
      <w:pPr>
        <w:spacing w:after="0" w:line="259" w:lineRule="auto"/>
      </w:pPr>
    </w:p>
    <w:p>
      <w:pPr>
        <w:spacing w:after="110" w:before="0" w:line="259" w:lineRule="auto"/>
        <w:jc w:val="left"/>
      </w:pPr>
      <w:r>
        <w:rPr>
          <w:rFonts w:ascii="Aptos" w:hAnsi="Aptos"/>
          <w:b w:val="0"/>
          <w:i w:val="0"/>
          <w:color w:val="1C1C1C"/>
          <w:sz w:val="20"/>
        </w:rPr>
        <w:t>A person returning because Oravelta remains genuinely useful is different from a person returning because leaving would break access to everything they have built.</w:t>
      </w:r>
    </w:p>
    <w:p>
      <w:pPr>
        <w:keepNext/>
        <w:spacing w:before="260" w:after="100" w:line="259" w:lineRule="auto"/>
      </w:pPr>
      <w:r>
        <w:rPr>
          <w:rFonts w:ascii="Aptos" w:hAnsi="Aptos"/>
          <w:b/>
          <w:color w:val="141414"/>
          <w:sz w:val="26"/>
        </w:rPr>
        <w:t>Oravelta itself should remain capable of letting go</w:t>
      </w:r>
    </w:p>
    <w:p>
      <w:pPr>
        <w:spacing w:after="110" w:before="0" w:line="259" w:lineRule="auto"/>
        <w:jc w:val="left"/>
      </w:pPr>
      <w:r>
        <w:rPr>
          <w:rFonts w:ascii="Aptos" w:hAnsi="Aptos"/>
          <w:b w:val="0"/>
          <w:i w:val="0"/>
          <w:color w:val="1C1C1C"/>
          <w:sz w:val="20"/>
        </w:rPr>
        <w:t>Oravelta may eventually need to transfer a project, close a program, release a technology, decentralize authority, allow a community to govern something independently, separate an institution from Oravelta, or recognize that its involvement is no longer useful.</w:t>
      </w:r>
    </w:p>
    <w:p>
      <w:pPr>
        <w:spacing w:after="110" w:before="0" w:line="259" w:lineRule="auto"/>
        <w:jc w:val="left"/>
      </w:pPr>
      <w:r>
        <w:rPr>
          <w:rFonts w:ascii="Aptos" w:hAnsi="Aptos"/>
          <w:b w:val="0"/>
          <w:i w:val="0"/>
          <w:color w:val="1C1C1C"/>
          <w:sz w:val="20"/>
        </w:rPr>
        <w:t>Helping create something does not automatically give Oravelta a permanent claim over it. Sometimes expanding room to move may require Oravelta itself to move out of the way.</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Do not build dependence merely to preserve Oravelta's relevance.</w:t>
            </w:r>
          </w:p>
          <w:p>
            <w:pPr>
              <w:spacing w:after="30" w:line="247" w:lineRule="auto"/>
              <w:jc w:val="left"/>
            </w:pPr>
            <w:r>
              <w:rPr>
                <w:rFonts w:ascii="Aptos" w:hAnsi="Aptos"/>
                <w:b/>
                <w:color w:val="191919"/>
                <w:sz w:val="21"/>
              </w:rPr>
              <w:t>Leave people with something they can carry beyond the institution.</w:t>
            </w:r>
          </w:p>
          <w:p>
            <w:pPr>
              <w:spacing w:after="30" w:line="247" w:lineRule="auto"/>
              <w:jc w:val="left"/>
            </w:pPr>
            <w:r>
              <w:rPr>
                <w:rFonts w:ascii="Aptos" w:hAnsi="Aptos"/>
                <w:b/>
                <w:color w:val="191919"/>
                <w:sz w:val="21"/>
              </w:rPr>
              <w:t>Remain available without demanding centrality.</w:t>
            </w:r>
          </w:p>
          <w:p>
            <w:pPr>
              <w:spacing w:after="30" w:line="247" w:lineRule="auto"/>
              <w:jc w:val="left"/>
            </w:pPr>
            <w:r>
              <w:rPr>
                <w:rFonts w:ascii="Aptos" w:hAnsi="Aptos"/>
                <w:b/>
                <w:color w:val="191919"/>
                <w:sz w:val="21"/>
              </w:rPr>
              <w:t>And when Oravelta itself becomes an unnecessary constraint, it should be capable of letting go.</w:t>
            </w:r>
          </w:p>
        </w:tc>
      </w:tr>
    </w:tbl>
    <w:p>
      <w:pPr>
        <w:spacing w:after="0" w:line="259" w:lineRule="auto"/>
      </w:pPr>
    </w:p>
    <w:p>
      <w:pPr>
        <w:keepNext/>
        <w:pageBreakBefore w:val="0"/>
        <w:spacing w:after="40"/>
      </w:pPr>
      <w:r>
        <w:rPr>
          <w:rFonts w:ascii="Aptos" w:hAnsi="Aptos"/>
          <w:b/>
          <w:color w:val="737373"/>
          <w:sz w:val="19"/>
        </w:rPr>
        <w:t>13</w:t>
      </w:r>
    </w:p>
    <w:p>
      <w:pPr>
        <w:spacing w:after="100" w:line="259" w:lineRule="auto"/>
      </w:pPr>
      <w:r>
        <w:rPr>
          <w:rFonts w:ascii="Aptos" w:hAnsi="Aptos"/>
          <w:b/>
          <w:color w:val="0F0F0F"/>
          <w:sz w:val="48"/>
        </w:rPr>
        <w:t>CAPITAL, PARTNERSHIP, AND GROWTH</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Oravelta's ambitions may eventually require substantial capital.</w:t>
      </w:r>
    </w:p>
    <w:p>
      <w:pPr>
        <w:spacing w:after="110" w:before="0" w:line="259" w:lineRule="auto"/>
        <w:jc w:val="left"/>
      </w:pPr>
      <w:r>
        <w:rPr>
          <w:rFonts w:ascii="Aptos" w:hAnsi="Aptos"/>
          <w:b w:val="0"/>
          <w:i w:val="0"/>
          <w:color w:val="1C1C1C"/>
          <w:sz w:val="20"/>
        </w:rPr>
        <w:t>Research requires time. Technology requires development. Institutions require people. Physical infrastructure requires land, equipment, materials, maintenance, and long-term operating capacity.</w:t>
      </w:r>
    </w:p>
    <w:p>
      <w:pPr>
        <w:spacing w:after="110" w:before="0" w:line="259" w:lineRule="auto"/>
        <w:jc w:val="left"/>
      </w:pPr>
      <w:r>
        <w:rPr>
          <w:rFonts w:ascii="Aptos" w:hAnsi="Aptos"/>
          <w:b w:val="0"/>
          <w:i w:val="0"/>
          <w:color w:val="1C1C1C"/>
          <w:sz w:val="20"/>
        </w:rPr>
        <w:t>Artificial intelligence, robotics, healthcare environments, education, productive systems, and other future directions cannot be built through intention alone.</w:t>
      </w:r>
    </w:p>
    <w:p>
      <w:pPr>
        <w:spacing w:after="110" w:before="0" w:line="259" w:lineRule="auto"/>
        <w:jc w:val="left"/>
      </w:pPr>
      <w:r>
        <w:rPr>
          <w:rFonts w:ascii="Aptos" w:hAnsi="Aptos"/>
          <w:b w:val="0"/>
          <w:i w:val="0"/>
          <w:color w:val="1C1C1C"/>
          <w:sz w:val="20"/>
        </w:rPr>
        <w:t>For Oravelta to become materially capable of pursuing its purpose, it may need to generate, attract, and responsibly deploy significant financial resources.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Capital is not separate from the work.</w:t>
            </w:r>
          </w:p>
          <w:p>
            <w:pPr>
              <w:spacing w:after="30" w:line="247" w:lineRule="auto"/>
              <w:jc w:val="left"/>
            </w:pPr>
            <w:r>
              <w:rPr>
                <w:rFonts w:ascii="Aptos" w:hAnsi="Aptos"/>
                <w:b/>
                <w:color w:val="191919"/>
                <w:sz w:val="21"/>
              </w:rPr>
              <w:t>It is one of the conditions that may make the work possible.</w:t>
            </w:r>
          </w:p>
        </w:tc>
      </w:tr>
    </w:tbl>
    <w:p>
      <w:pPr>
        <w:spacing w:after="0" w:line="259" w:lineRule="auto"/>
      </w:pPr>
    </w:p>
    <w:p>
      <w:pPr>
        <w:keepNext/>
        <w:spacing w:before="260" w:after="100" w:line="259" w:lineRule="auto"/>
      </w:pPr>
      <w:r>
        <w:rPr>
          <w:rFonts w:ascii="Aptos" w:hAnsi="Aptos"/>
          <w:b/>
          <w:color w:val="141414"/>
          <w:sz w:val="26"/>
        </w:rPr>
        <w:t>Financial sustainability matters</w:t>
      </w:r>
    </w:p>
    <w:p>
      <w:pPr>
        <w:spacing w:after="110" w:before="0" w:line="259" w:lineRule="auto"/>
        <w:jc w:val="left"/>
      </w:pPr>
      <w:r>
        <w:rPr>
          <w:rFonts w:ascii="Aptos" w:hAnsi="Aptos"/>
          <w:b w:val="0"/>
          <w:i w:val="0"/>
          <w:color w:val="1C1C1C"/>
          <w:sz w:val="20"/>
        </w:rPr>
        <w:t>An institution that cannot sustain itself cannot reliably pursue a long-term purpose. Oravelta may therefore generate revenue, operate profitable businesses, own valuable assets, charge for products or services, license technology, form commercial partnerships, receive investment, and participate in other legitimate forms of economic activity.</w:t>
      </w:r>
    </w:p>
    <w:p>
      <w:pPr>
        <w:spacing w:after="110" w:before="0" w:line="259" w:lineRule="auto"/>
        <w:jc w:val="left"/>
      </w:pPr>
      <w:r>
        <w:rPr>
          <w:rFonts w:ascii="Aptos" w:hAnsi="Aptos"/>
          <w:b w:val="0"/>
          <w:i w:val="0"/>
          <w:color w:val="1C1C1C"/>
          <w:sz w:val="20"/>
        </w:rPr>
        <w:t>Profit is not automatically evidence of institutional failure.</w:t>
      </w:r>
    </w:p>
    <w:p>
      <w:pPr>
        <w:spacing w:after="110" w:before="0" w:line="259" w:lineRule="auto"/>
        <w:jc w:val="left"/>
      </w:pPr>
      <w:r>
        <w:rPr>
          <w:rFonts w:ascii="Aptos" w:hAnsi="Aptos"/>
          <w:b w:val="0"/>
          <w:i w:val="0"/>
          <w:color w:val="1C1C1C"/>
          <w:sz w:val="20"/>
        </w:rPr>
        <w:t>A system can create genuine value and produce substantial financial returns at the same time.</w:t>
      </w:r>
    </w:p>
    <w:p>
      <w:pPr>
        <w:spacing w:after="70" w:line="259" w:lineRule="auto"/>
        <w:ind w:left="259"/>
      </w:pPr>
      <w:r>
        <w:rPr>
          <w:rFonts w:ascii="Aptos" w:hAnsi="Aptos"/>
          <w:b/>
          <w:color w:val="242424"/>
          <w:sz w:val="20"/>
        </w:rPr>
        <w:t>How was that value created?</w:t>
      </w:r>
    </w:p>
    <w:p>
      <w:pPr>
        <w:spacing w:after="70" w:line="259" w:lineRule="auto"/>
        <w:ind w:left="259"/>
      </w:pPr>
      <w:r>
        <w:rPr>
          <w:rFonts w:ascii="Aptos" w:hAnsi="Aptos"/>
          <w:b/>
          <w:color w:val="242424"/>
          <w:sz w:val="20"/>
        </w:rPr>
        <w:t>What did increased financial capability allow Oravelta to build?</w:t>
      </w:r>
    </w:p>
    <w:p>
      <w:pPr>
        <w:spacing w:after="70" w:line="259" w:lineRule="auto"/>
        <w:ind w:left="259"/>
      </w:pPr>
      <w:r>
        <w:rPr>
          <w:rFonts w:ascii="Aptos" w:hAnsi="Aptos"/>
          <w:b/>
          <w:color w:val="242424"/>
          <w:sz w:val="20"/>
        </w:rPr>
        <w:t>What incentives came with it?</w:t>
      </w:r>
    </w:p>
    <w:p>
      <w:pPr>
        <w:spacing w:after="70" w:line="259" w:lineRule="auto"/>
        <w:ind w:left="259"/>
      </w:pPr>
      <w:r>
        <w:rPr>
          <w:rFonts w:ascii="Aptos" w:hAnsi="Aptos"/>
          <w:b/>
          <w:color w:val="242424"/>
          <w:sz w:val="20"/>
        </w:rPr>
        <w:t>Who participated in the benefit?</w:t>
      </w:r>
    </w:p>
    <w:p>
      <w:pPr>
        <w:spacing w:after="70" w:line="259" w:lineRule="auto"/>
        <w:ind w:left="259"/>
      </w:pPr>
      <w:r>
        <w:rPr>
          <w:rFonts w:ascii="Aptos" w:hAnsi="Aptos"/>
          <w:b/>
          <w:color w:val="242424"/>
          <w:sz w:val="20"/>
        </w:rPr>
        <w:t>Did the pursuit of revenue begin contradicting the purpose the revenue was meant to support?</w:t>
      </w:r>
    </w:p>
    <w:p>
      <w:pPr>
        <w:spacing w:after="110" w:before="0" w:line="259" w:lineRule="auto"/>
        <w:jc w:val="left"/>
      </w:pPr>
      <w:r>
        <w:rPr>
          <w:rFonts w:ascii="Aptos" w:hAnsi="Aptos"/>
          <w:b w:val="0"/>
          <w:i w:val="0"/>
          <w:color w:val="1C1C1C"/>
          <w:sz w:val="20"/>
        </w:rPr>
        <w:t>Money can expand Oravelta's room to move. It can also reorganize what Oravelta begins optimizing for. Both should be taken seriously.</w:t>
      </w:r>
    </w:p>
    <w:p>
      <w:pPr>
        <w:keepNext/>
        <w:spacing w:before="260" w:after="100" w:line="259" w:lineRule="auto"/>
      </w:pPr>
      <w:r>
        <w:rPr>
          <w:rFonts w:ascii="Aptos" w:hAnsi="Aptos"/>
          <w:b/>
          <w:color w:val="141414"/>
          <w:sz w:val="26"/>
        </w:rPr>
        <w:t>Investment can be part of the mission's development</w:t>
      </w:r>
    </w:p>
    <w:p>
      <w:pPr>
        <w:spacing w:after="110" w:before="0" w:line="259" w:lineRule="auto"/>
        <w:jc w:val="left"/>
      </w:pPr>
      <w:r>
        <w:rPr>
          <w:rFonts w:ascii="Aptos" w:hAnsi="Aptos"/>
          <w:b w:val="0"/>
          <w:i w:val="0"/>
          <w:color w:val="1C1C1C"/>
          <w:sz w:val="20"/>
        </w:rPr>
        <w:t>External investment may allow Oravelta to attempt projects that would otherwise remain inaccessible. Investors may contribute capital, operational knowledge, technical expertise, networks, strategic experience, access to additional resources, long-term perspective, and willingness to share risk.</w:t>
      </w:r>
    </w:p>
    <w:p>
      <w:pPr>
        <w:spacing w:after="110" w:before="0" w:line="259" w:lineRule="auto"/>
        <w:jc w:val="left"/>
      </w:pPr>
      <w:r>
        <w:rPr>
          <w:rFonts w:ascii="Aptos" w:hAnsi="Aptos"/>
          <w:b w:val="0"/>
          <w:i w:val="0"/>
          <w:color w:val="1C1C1C"/>
          <w:sz w:val="20"/>
        </w:rPr>
        <w:t>Financial return and institutional purpose do not have to be opposites. A strong company may be capable of producing both.</w:t>
      </w:r>
    </w:p>
    <w:p>
      <w:pPr>
        <w:spacing w:after="110" w:before="0" w:line="259" w:lineRule="auto"/>
        <w:jc w:val="left"/>
      </w:pPr>
      <w:r>
        <w:rPr>
          <w:rFonts w:ascii="Aptos" w:hAnsi="Aptos"/>
          <w:b w:val="0"/>
          <w:i w:val="0"/>
          <w:color w:val="1C1C1C"/>
          <w:sz w:val="20"/>
        </w:rPr>
        <w:t>However, an investment relationship creates influence. The structure of financing can affect ownership, governance, time horizons, growth expectations, risk tolerance, strategic priorities, pressure for liquidity, and what kinds of outcomes begin to count as success.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 question is not only: How much capital is available?</w:t>
            </w:r>
          </w:p>
          <w:p>
            <w:pPr>
              <w:spacing w:after="30" w:line="247" w:lineRule="auto"/>
              <w:jc w:val="left"/>
            </w:pPr>
            <w:r>
              <w:rPr>
                <w:rFonts w:ascii="Aptos" w:hAnsi="Aptos"/>
                <w:b/>
                <w:color w:val="191919"/>
                <w:sz w:val="21"/>
              </w:rPr>
              <w:t>It is also: What conditions arrive with it?</w:t>
            </w:r>
          </w:p>
        </w:tc>
      </w:tr>
    </w:tbl>
    <w:p>
      <w:pPr>
        <w:spacing w:after="0" w:line="259" w:lineRule="auto"/>
      </w:pPr>
    </w:p>
    <w:p>
      <w:pPr>
        <w:keepNext/>
        <w:spacing w:before="260" w:after="100" w:line="259" w:lineRule="auto"/>
      </w:pPr>
      <w:r>
        <w:rPr>
          <w:rFonts w:ascii="Aptos" w:hAnsi="Aptos"/>
          <w:b/>
          <w:color w:val="141414"/>
          <w:sz w:val="26"/>
        </w:rPr>
        <w:t>Capital should not silently replace purpose</w:t>
      </w:r>
    </w:p>
    <w:p>
      <w:pPr>
        <w:spacing w:after="110" w:before="0" w:line="259" w:lineRule="auto"/>
        <w:jc w:val="left"/>
      </w:pPr>
      <w:r>
        <w:rPr>
          <w:rFonts w:ascii="Aptos" w:hAnsi="Aptos"/>
          <w:b w:val="0"/>
          <w:i w:val="0"/>
          <w:color w:val="1C1C1C"/>
          <w:sz w:val="20"/>
        </w:rPr>
        <w:t>Investment in Oravelta should not be interpreted as purchasing unrestricted authority to redefine why Oravelta exists. The institution may need to compromise, negotiate, adapt, and respond to financial conditions. It should not pretend otherwise.</w:t>
      </w:r>
    </w:p>
    <w:p>
      <w:pPr>
        <w:spacing w:after="110" w:before="0" w:line="259" w:lineRule="auto"/>
        <w:jc w:val="left"/>
      </w:pPr>
      <w:r>
        <w:rPr>
          <w:rFonts w:ascii="Aptos" w:hAnsi="Aptos"/>
          <w:b w:val="0"/>
          <w:i w:val="0"/>
          <w:color w:val="1C1C1C"/>
          <w:sz w:val="20"/>
        </w:rPr>
        <w:t>But there is a difference between adapting strategy and abandoning purpose.</w:t>
      </w:r>
    </w:p>
    <w:p>
      <w:pPr>
        <w:spacing w:after="110" w:before="0" w:line="259" w:lineRule="auto"/>
        <w:jc w:val="left"/>
      </w:pPr>
      <w:r>
        <w:rPr>
          <w:rFonts w:ascii="Aptos" w:hAnsi="Aptos"/>
          <w:b w:val="0"/>
          <w:i w:val="0"/>
          <w:color w:val="1C1C1C"/>
          <w:sz w:val="20"/>
        </w:rPr>
        <w:t>As Oravelta develops, it should seek financing structures that allow legitimate investors to participate in the value created while preserving meaningful protection against the institution being redirected solely toward extraction, short-term valuation, or financial return at the expense of its foundational direction.</w:t>
      </w:r>
    </w:p>
    <w:p>
      <w:pPr>
        <w:spacing w:after="110" w:before="0" w:line="259" w:lineRule="auto"/>
        <w:jc w:val="left"/>
      </w:pPr>
      <w:r>
        <w:rPr>
          <w:rFonts w:ascii="Aptos" w:hAnsi="Aptos"/>
          <w:b w:val="0"/>
          <w:i w:val="0"/>
          <w:color w:val="1C1C1C"/>
          <w:sz w:val="20"/>
        </w:rPr>
        <w:t>The exact mechanisms are not yet determined. They may eventually involve founder ownership, employee ownership, conventional equity, mission-protective governance, long-term investors, trusts, foundations, public-benefit structures, shared productive ownership, or mechanisms not yet selected.</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Ownership architecture influences institutional behavior.</w:t>
            </w:r>
          </w:p>
        </w:tc>
      </w:tr>
    </w:tbl>
    <w:p>
      <w:pPr>
        <w:spacing w:after="0" w:line="259" w:lineRule="auto"/>
      </w:pPr>
    </w:p>
    <w:p>
      <w:pPr>
        <w:keepNext/>
        <w:spacing w:before="260" w:after="100" w:line="259" w:lineRule="auto"/>
      </w:pPr>
      <w:r>
        <w:rPr>
          <w:rFonts w:ascii="Aptos" w:hAnsi="Aptos"/>
          <w:b/>
          <w:color w:val="141414"/>
          <w:sz w:val="26"/>
        </w:rPr>
        <w:t>Investors should understand what they are investing in</w:t>
      </w:r>
    </w:p>
    <w:p>
      <w:pPr>
        <w:spacing w:after="110" w:before="0" w:line="259" w:lineRule="auto"/>
        <w:jc w:val="left"/>
      </w:pPr>
      <w:r>
        <w:rPr>
          <w:rFonts w:ascii="Aptos" w:hAnsi="Aptos"/>
          <w:b w:val="0"/>
          <w:i w:val="0"/>
          <w:color w:val="1C1C1C"/>
          <w:sz w:val="20"/>
        </w:rPr>
        <w:t>Oravelta should not disguise its purpose in order to attract capital. An investor considering Oravelta should be capable of understanding both the scale of the opportunity and the institutional direction within which that opportunity is being pursued.</w:t>
      </w:r>
    </w:p>
    <w:p>
      <w:pPr>
        <w:spacing w:after="110" w:before="0" w:line="259" w:lineRule="auto"/>
        <w:jc w:val="left"/>
      </w:pPr>
      <w:r>
        <w:rPr>
          <w:rFonts w:ascii="Aptos" w:hAnsi="Aptos"/>
          <w:b w:val="0"/>
          <w:i w:val="0"/>
          <w:color w:val="1C1C1C"/>
          <w:sz w:val="20"/>
        </w:rPr>
        <w:t>Oravelta may eventually operate across areas with enormous economic significance: Orientation systems, artificial intelligence, healthcare, education, robotics, automation, construction, energy, infrastructure, and productive ownership.</w:t>
      </w:r>
    </w:p>
    <w:p>
      <w:pPr>
        <w:spacing w:after="110" w:before="0" w:line="259" w:lineRule="auto"/>
        <w:jc w:val="left"/>
      </w:pPr>
      <w:r>
        <w:rPr>
          <w:rFonts w:ascii="Aptos" w:hAnsi="Aptos"/>
          <w:b w:val="0"/>
          <w:i w:val="0"/>
          <w:color w:val="1C1C1C"/>
          <w:sz w:val="20"/>
        </w:rPr>
        <w:t>If those systems work, they may create substantial financial value. Oravelta does not need to minimize that possibility.</w:t>
      </w:r>
    </w:p>
    <w:p>
      <w:pPr>
        <w:spacing w:after="110" w:before="0" w:line="259" w:lineRule="auto"/>
        <w:jc w:val="left"/>
      </w:pPr>
      <w:r>
        <w:rPr>
          <w:rFonts w:ascii="Aptos" w:hAnsi="Aptos"/>
          <w:b w:val="0"/>
          <w:i w:val="0"/>
          <w:color w:val="1C1C1C"/>
          <w:sz w:val="20"/>
        </w:rPr>
        <w:t>But investors should also understand that the institution is not being built around a single objective of maximizing financial extraction from every person, product, or system it touches.</w:t>
      </w:r>
    </w:p>
    <w:p>
      <w:pPr>
        <w:spacing w:after="110" w:before="0" w:line="259" w:lineRule="auto"/>
        <w:jc w:val="left"/>
      </w:pPr>
      <w:r>
        <w:rPr>
          <w:rFonts w:ascii="Aptos" w:hAnsi="Aptos"/>
          <w:b w:val="0"/>
          <w:i w:val="0"/>
          <w:color w:val="1C1C1C"/>
          <w:sz w:val="20"/>
        </w:rPr>
        <w:t>Investors who share that horizon may become important participants in Oravelta's development. Those who require the institution to abandon it may simply be incompatible with the project.</w:t>
      </w:r>
    </w:p>
    <w:p>
      <w:pPr>
        <w:keepNext/>
        <w:spacing w:before="260" w:after="100" w:line="259" w:lineRule="auto"/>
      </w:pPr>
      <w:r>
        <w:rPr>
          <w:rFonts w:ascii="Aptos" w:hAnsi="Aptos"/>
          <w:b/>
          <w:color w:val="141414"/>
          <w:sz w:val="26"/>
        </w:rPr>
        <w:t>Growth should increase capability, not merely scale</w:t>
      </w:r>
    </w:p>
    <w:p>
      <w:pPr>
        <w:spacing w:after="110" w:before="0" w:line="259" w:lineRule="auto"/>
        <w:jc w:val="left"/>
      </w:pPr>
      <w:r>
        <w:rPr>
          <w:rFonts w:ascii="Aptos" w:hAnsi="Aptos"/>
          <w:b w:val="0"/>
          <w:i w:val="0"/>
          <w:color w:val="1C1C1C"/>
          <w:sz w:val="20"/>
        </w:rPr>
        <w:t>Capital can make Oravelta larger. The more important question is whether it makes Oravelta more capable.</w:t>
      </w:r>
    </w:p>
    <w:p>
      <w:pPr>
        <w:spacing w:after="110" w:before="0" w:line="259" w:lineRule="auto"/>
        <w:jc w:val="left"/>
      </w:pPr>
      <w:r>
        <w:rPr>
          <w:rFonts w:ascii="Aptos" w:hAnsi="Aptos"/>
          <w:b w:val="0"/>
          <w:i w:val="0"/>
          <w:color w:val="1C1C1C"/>
          <w:sz w:val="20"/>
        </w:rPr>
        <w:t>Growth may provide stronger research, better technology, more skilled people, larger productive systems, wider access, increased resilience, deeper expertise, and the ability to attempt problems that were previously unreachable.</w:t>
      </w:r>
    </w:p>
    <w:p>
      <w:pPr>
        <w:spacing w:after="110" w:before="0" w:line="259" w:lineRule="auto"/>
        <w:jc w:val="left"/>
      </w:pPr>
      <w:r>
        <w:rPr>
          <w:rFonts w:ascii="Aptos" w:hAnsi="Aptos"/>
          <w:b w:val="0"/>
          <w:i w:val="0"/>
          <w:color w:val="1C1C1C"/>
          <w:sz w:val="20"/>
        </w:rPr>
        <w:t>Oravelta should not remain artificially small if scale would allow it to meaningfully advance its purpose. Nor should it become enormous merely because becoming enormous is possible.</w:t>
      </w:r>
    </w:p>
    <w:p>
      <w:pPr>
        <w:keepNext/>
        <w:spacing w:before="260" w:after="100" w:line="259" w:lineRule="auto"/>
      </w:pPr>
      <w:r>
        <w:rPr>
          <w:rFonts w:ascii="Aptos" w:hAnsi="Aptos"/>
          <w:b/>
          <w:color w:val="141414"/>
          <w:sz w:val="26"/>
        </w:rPr>
        <w:t>Partnerships can expand possibility without requiring ownership</w:t>
      </w:r>
    </w:p>
    <w:p>
      <w:pPr>
        <w:spacing w:after="110" w:before="0" w:line="259" w:lineRule="auto"/>
        <w:jc w:val="left"/>
      </w:pPr>
      <w:r>
        <w:rPr>
          <w:rFonts w:ascii="Aptos" w:hAnsi="Aptos"/>
          <w:b w:val="0"/>
          <w:i w:val="0"/>
          <w:color w:val="1C1C1C"/>
          <w:sz w:val="20"/>
        </w:rPr>
        <w:t>Oravelta does not need to own every system it touches. Some goals may be better achieved through partnerships, joint ventures, research collaborations, licensing, public institutions, nonprofit organizations, community organizations, universities, governments, independent companies, or other forms of shared work.</w:t>
      </w:r>
    </w:p>
    <w:p>
      <w:pPr>
        <w:spacing w:after="110" w:before="0" w:line="259" w:lineRule="auto"/>
        <w:jc w:val="left"/>
      </w:pPr>
      <w:r>
        <w:rPr>
          <w:rFonts w:ascii="Aptos" w:hAnsi="Aptos"/>
          <w:b w:val="0"/>
          <w:i w:val="0"/>
          <w:color w:val="1C1C1C"/>
          <w:sz w:val="20"/>
        </w:rPr>
        <w:t>Ownership should be treated as one tool among several. The question should be what structure gives the work the best chance of fulfilling its purpose while remaining sustainable and accountable.</w:t>
      </w:r>
    </w:p>
    <w:p>
      <w:pPr>
        <w:keepNext/>
        <w:spacing w:before="260" w:after="100" w:line="259" w:lineRule="auto"/>
      </w:pPr>
      <w:r>
        <w:rPr>
          <w:rFonts w:ascii="Aptos" w:hAnsi="Aptos"/>
          <w:b/>
          <w:color w:val="141414"/>
          <w:sz w:val="26"/>
        </w:rPr>
        <w:t>Capital creates responsibility as well as possibility</w:t>
      </w:r>
    </w:p>
    <w:p>
      <w:pPr>
        <w:spacing w:after="110" w:before="0" w:line="259" w:lineRule="auto"/>
        <w:jc w:val="left"/>
      </w:pPr>
      <w:r>
        <w:rPr>
          <w:rFonts w:ascii="Aptos" w:hAnsi="Aptos"/>
          <w:b w:val="0"/>
          <w:i w:val="0"/>
          <w:color w:val="1C1C1C"/>
          <w:sz w:val="20"/>
        </w:rPr>
        <w:t>As Oravelta gains financial power, it gains greater ability to change the conditions around other people. Large amounts of capital can determine what gets built, which technologies advance, which communities receive investment, what labor is replaced, what information systems become influential, what becomes affordable, and which possibilities remain inaccessible.</w:t>
      </w:r>
    </w:p>
    <w:p>
      <w:pPr>
        <w:spacing w:after="110" w:before="0" w:line="259" w:lineRule="auto"/>
        <w:jc w:val="left"/>
      </w:pPr>
      <w:r>
        <w:rPr>
          <w:rFonts w:ascii="Aptos" w:hAnsi="Aptos"/>
          <w:b w:val="0"/>
          <w:i w:val="0"/>
          <w:color w:val="1C1C1C"/>
          <w:sz w:val="20"/>
        </w:rPr>
        <w:t>A financial decision is also capable of becoming an orientation decision for people who may never know Oravelta made it.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Capital can help Oravelta build what it currently can only imagine.</w:t>
            </w:r>
          </w:p>
          <w:p>
            <w:pPr>
              <w:spacing w:after="30" w:line="247" w:lineRule="auto"/>
              <w:jc w:val="left"/>
            </w:pPr>
            <w:r>
              <w:rPr>
                <w:rFonts w:ascii="Aptos" w:hAnsi="Aptos"/>
                <w:b/>
                <w:color w:val="191919"/>
                <w:sz w:val="21"/>
              </w:rPr>
              <w:t>But the ability to fund the mission should not quietly become permission to replace it.</w:t>
            </w:r>
          </w:p>
        </w:tc>
      </w:tr>
    </w:tbl>
    <w:p>
      <w:pPr>
        <w:spacing w:after="0" w:line="259" w:lineRule="auto"/>
      </w:pPr>
    </w:p>
    <w:p>
      <w:pPr>
        <w:keepNext/>
        <w:pageBreakBefore w:val="0"/>
        <w:spacing w:after="40"/>
      </w:pPr>
      <w:r>
        <w:rPr>
          <w:rFonts w:ascii="Aptos" w:hAnsi="Aptos"/>
          <w:b/>
          <w:color w:val="737373"/>
          <w:sz w:val="19"/>
        </w:rPr>
        <w:t>14</w:t>
      </w:r>
    </w:p>
    <w:p>
      <w:pPr>
        <w:spacing w:after="100" w:line="259" w:lineRule="auto"/>
      </w:pPr>
      <w:r>
        <w:rPr>
          <w:rFonts w:ascii="Aptos" w:hAnsi="Aptos"/>
          <w:b/>
          <w:color w:val="0F0F0F"/>
          <w:sz w:val="48"/>
        </w:rPr>
        <w:t>REVISION</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This foundation is not intended to describe Oravelta forever exactly as it exists today.</w:t>
      </w:r>
    </w:p>
    <w:p>
      <w:pPr>
        <w:spacing w:after="110" w:before="0" w:line="259" w:lineRule="auto"/>
        <w:jc w:val="left"/>
      </w:pPr>
      <w:r>
        <w:rPr>
          <w:rFonts w:ascii="Aptos" w:hAnsi="Aptos"/>
          <w:b w:val="0"/>
          <w:i w:val="0"/>
          <w:color w:val="1C1C1C"/>
          <w:sz w:val="20"/>
        </w:rPr>
        <w:t>Oravelta is being written before many of the conditions that will eventually shape it have been encountered. Future projects will succeed and fail. New people will contribute perspectives that are currently absent. Technologies, economies, laws, and institutions will change.</w:t>
      </w:r>
    </w:p>
    <w:p>
      <w:pPr>
        <w:spacing w:after="110" w:before="0" w:line="259" w:lineRule="auto"/>
        <w:jc w:val="left"/>
      </w:pPr>
      <w:r>
        <w:rPr>
          <w:rFonts w:ascii="Aptos" w:hAnsi="Aptos"/>
          <w:b w:val="0"/>
          <w:i w:val="0"/>
          <w:color w:val="1C1C1C"/>
          <w:sz w:val="20"/>
        </w:rPr>
        <w:t>Oravelta may acquire responsibilities, capabilities, and forms of power that cannot yet be fully anticipated. Experience may reveal that some early assumptions were incomplete, unnecessary, or wrong.</w:t>
      </w:r>
    </w:p>
    <w:p>
      <w:pPr>
        <w:spacing w:after="110" w:before="0" w:line="259" w:lineRule="auto"/>
        <w:jc w:val="left"/>
      </w:pPr>
      <w:r>
        <w:rPr>
          <w:rFonts w:ascii="Aptos" w:hAnsi="Aptos"/>
          <w:b w:val="0"/>
          <w:i w:val="0"/>
          <w:color w:val="1C1C1C"/>
          <w:sz w:val="20"/>
        </w:rPr>
        <w:t>The foundation should be capable of learning from those changes.</w:t>
      </w:r>
    </w:p>
    <w:p>
      <w:pPr>
        <w:keepNext/>
        <w:spacing w:before="260" w:after="100" w:line="259" w:lineRule="auto"/>
      </w:pPr>
      <w:r>
        <w:rPr>
          <w:rFonts w:ascii="Aptos" w:hAnsi="Aptos"/>
          <w:b/>
          <w:color w:val="141414"/>
          <w:sz w:val="26"/>
        </w:rPr>
        <w:t>Revision is expected</w:t>
      </w:r>
    </w:p>
    <w:p>
      <w:pPr>
        <w:spacing w:after="110" w:before="0" w:line="259" w:lineRule="auto"/>
        <w:jc w:val="left"/>
      </w:pPr>
      <w:r>
        <w:rPr>
          <w:rFonts w:ascii="Aptos" w:hAnsi="Aptos"/>
          <w:b w:val="0"/>
          <w:i w:val="0"/>
          <w:color w:val="1C1C1C"/>
          <w:sz w:val="20"/>
        </w:rPr>
        <w:t>Changing part of this document should not automatically be interpreted as abandoning Oravelta's purpose. A foundation that cannot respond to evidence eventually becomes a constraint on the institution it was intended to guide.</w:t>
      </w:r>
    </w:p>
    <w:p>
      <w:pPr>
        <w:spacing w:after="110" w:before="0" w:line="259" w:lineRule="auto"/>
        <w:jc w:val="left"/>
      </w:pPr>
      <w:r>
        <w:rPr>
          <w:rFonts w:ascii="Aptos" w:hAnsi="Aptos"/>
          <w:b w:val="0"/>
          <w:i w:val="0"/>
          <w:color w:val="1C1C1C"/>
          <w:sz w:val="20"/>
        </w:rPr>
        <w:t>Some language may become outdated. Some distinctions may become more precise. Some working positions may be replaced. Some unanswered questions may eventually receive concrete answers. New principles may become necessary because Oravelta encounters responsibilities that did not exist when this version was written.</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What matters is what is being revised, why, and what consequences follow from the change.</w:t>
            </w:r>
          </w:p>
        </w:tc>
      </w:tr>
    </w:tbl>
    <w:p>
      <w:pPr>
        <w:spacing w:after="0" w:line="259" w:lineRule="auto"/>
      </w:pPr>
    </w:p>
    <w:p>
      <w:pPr>
        <w:keepNext/>
        <w:spacing w:before="260" w:after="100" w:line="259" w:lineRule="auto"/>
      </w:pPr>
      <w:r>
        <w:rPr>
          <w:rFonts w:ascii="Aptos" w:hAnsi="Aptos"/>
          <w:b/>
          <w:color w:val="141414"/>
          <w:sz w:val="26"/>
        </w:rPr>
        <w:t>Not everything carries the same weight</w:t>
      </w:r>
    </w:p>
    <w:p>
      <w:pPr>
        <w:spacing w:after="110" w:before="0" w:line="259" w:lineRule="auto"/>
        <w:jc w:val="left"/>
      </w:pPr>
      <w:r>
        <w:rPr>
          <w:rFonts w:ascii="Aptos" w:hAnsi="Aptos"/>
          <w:b w:val="0"/>
          <w:i w:val="0"/>
          <w:color w:val="1C1C1C"/>
          <w:sz w:val="20"/>
        </w:rPr>
        <w:t>Changing the wording of a current-stage description is not equivalent to changing Oravelta's purpose. Changing a possible future project is not equivalent to removing the Exit Principle. Updating a governance mechanism is not equivalent to deciding that Oravelta may now prescribe how everyone should live.</w:t>
      </w:r>
    </w:p>
    <w:p>
      <w:pPr>
        <w:spacing w:after="110" w:before="0" w:line="259" w:lineRule="auto"/>
        <w:jc w:val="left"/>
      </w:pPr>
      <w:r>
        <w:rPr>
          <w:rFonts w:ascii="Aptos" w:hAnsi="Aptos"/>
          <w:b w:val="0"/>
          <w:i w:val="0"/>
          <w:color w:val="1C1C1C"/>
          <w:sz w:val="20"/>
        </w:rPr>
        <w:t>As the institution develops, it should distinguish more clearly between foundational purpose, institutional principles, working positions, operating policies, current projects, long-term possibilities, and unresolved questions.</w:t>
      </w:r>
    </w:p>
    <w:p>
      <w:pPr>
        <w:spacing w:after="110" w:before="0" w:line="259" w:lineRule="auto"/>
        <w:jc w:val="left"/>
      </w:pPr>
      <w:r>
        <w:rPr>
          <w:rFonts w:ascii="Aptos" w:hAnsi="Aptos"/>
          <w:b w:val="0"/>
          <w:i w:val="0"/>
          <w:color w:val="1C1C1C"/>
          <w:sz w:val="20"/>
        </w:rPr>
        <w:t>The deeper a change reaches into why Oravelta exists, the greater the scrutiny that change should require.</w:t>
      </w:r>
    </w:p>
    <w:p>
      <w:pPr>
        <w:keepNext/>
        <w:spacing w:before="260" w:after="100" w:line="259" w:lineRule="auto"/>
      </w:pPr>
      <w:r>
        <w:rPr>
          <w:rFonts w:ascii="Aptos" w:hAnsi="Aptos"/>
          <w:b/>
          <w:color w:val="141414"/>
          <w:sz w:val="26"/>
        </w:rPr>
        <w:t>Revision should leave a trail</w:t>
      </w:r>
    </w:p>
    <w:p>
      <w:pPr>
        <w:spacing w:after="110" w:before="0" w:line="259" w:lineRule="auto"/>
        <w:jc w:val="left"/>
      </w:pPr>
      <w:r>
        <w:rPr>
          <w:rFonts w:ascii="Aptos" w:hAnsi="Aptos"/>
          <w:b w:val="0"/>
          <w:i w:val="0"/>
          <w:color w:val="1C1C1C"/>
          <w:sz w:val="20"/>
        </w:rPr>
        <w:t>When substantial changes are made to Oravelta's foundation, previous versions should not simply disappear.</w:t>
      </w:r>
    </w:p>
    <w:p>
      <w:pPr>
        <w:spacing w:after="110" w:before="0" w:line="259" w:lineRule="auto"/>
        <w:jc w:val="left"/>
      </w:pPr>
      <w:r>
        <w:rPr>
          <w:rFonts w:ascii="Aptos" w:hAnsi="Aptos"/>
          <w:b w:val="0"/>
          <w:i w:val="0"/>
          <w:color w:val="1C1C1C"/>
          <w:sz w:val="20"/>
        </w:rPr>
        <w:t>Where reasonably possible, Oravelta should preserve earlier versions, the changes that were made, the reasons given for those changes, significant disagreements, and the conditions that contributed to the revision.</w:t>
      </w:r>
    </w:p>
    <w:p>
      <w:pPr>
        <w:spacing w:after="110" w:before="0" w:line="259" w:lineRule="auto"/>
        <w:jc w:val="left"/>
      </w:pPr>
      <w:r>
        <w:rPr>
          <w:rFonts w:ascii="Aptos" w:hAnsi="Aptos"/>
          <w:b w:val="0"/>
          <w:i w:val="0"/>
          <w:color w:val="1C1C1C"/>
          <w:sz w:val="20"/>
        </w:rPr>
        <w:t>A foundation with history is easier to examine than one that continually rewrites its past to make the present look inevitable.</w:t>
      </w:r>
    </w:p>
    <w:p>
      <w:pPr>
        <w:keepNext/>
        <w:spacing w:before="260" w:after="100" w:line="259" w:lineRule="auto"/>
      </w:pPr>
      <w:r>
        <w:rPr>
          <w:rFonts w:ascii="Aptos" w:hAnsi="Aptos"/>
          <w:b/>
          <w:color w:val="141414"/>
          <w:sz w:val="26"/>
        </w:rPr>
        <w:t>Consequences should be capable of changing the model</w:t>
      </w:r>
    </w:p>
    <w:p>
      <w:pPr>
        <w:spacing w:after="110" w:before="0" w:line="259" w:lineRule="auto"/>
        <w:jc w:val="left"/>
      </w:pPr>
      <w:r>
        <w:rPr>
          <w:rFonts w:ascii="Aptos" w:hAnsi="Aptos"/>
          <w:b w:val="0"/>
          <w:i w:val="0"/>
          <w:color w:val="1C1C1C"/>
          <w:sz w:val="20"/>
        </w:rPr>
        <w:t>If a policy repeatedly creates outcomes that contradict its intended purpose, that matters. If an Orientation Assistance system creates dependence instead of capability, that matters. If an ownership structure produces concentration that undermines shared benefit, that matters. If a governance system prevents meaningful accountability, that matters.</w:t>
      </w:r>
    </w:p>
    <w:p>
      <w:pPr>
        <w:spacing w:after="110" w:before="0" w:line="259" w:lineRule="auto"/>
        <w:jc w:val="left"/>
      </w:pPr>
      <w:r>
        <w:rPr>
          <w:rFonts w:ascii="Aptos" w:hAnsi="Aptos"/>
          <w:b w:val="0"/>
          <w:i w:val="0"/>
          <w:color w:val="1C1C1C"/>
          <w:sz w:val="20"/>
        </w:rPr>
        <w:t>Revision should be connected to evidence, experience, criticism, and observed consequences - not merely to whoever currently possesses enough authority to rewrite the document.</w:t>
      </w:r>
    </w:p>
    <w:p>
      <w:pPr>
        <w:keepNext/>
        <w:spacing w:before="260" w:after="100" w:line="259" w:lineRule="auto"/>
      </w:pPr>
      <w:r>
        <w:rPr>
          <w:rFonts w:ascii="Aptos" w:hAnsi="Aptos"/>
          <w:b/>
          <w:color w:val="141414"/>
          <w:sz w:val="26"/>
        </w:rPr>
        <w:t>Revision should not become an escape hatch</w:t>
      </w:r>
    </w:p>
    <w:p>
      <w:pPr>
        <w:spacing w:after="110" w:before="0" w:line="259" w:lineRule="auto"/>
        <w:jc w:val="left"/>
      </w:pPr>
      <w:r>
        <w:rPr>
          <w:rFonts w:ascii="Aptos" w:hAnsi="Aptos"/>
          <w:b w:val="0"/>
          <w:i w:val="0"/>
          <w:color w:val="1C1C1C"/>
          <w:sz w:val="20"/>
        </w:rPr>
        <w:t>Future leadership could potentially justify almost any institutional drift by saying that conditions changed. That explanation alone is not enough.</w:t>
      </w:r>
    </w:p>
    <w:p>
      <w:pPr>
        <w:spacing w:after="110" w:before="0" w:line="259" w:lineRule="auto"/>
        <w:jc w:val="left"/>
      </w:pPr>
      <w:r>
        <w:rPr>
          <w:rFonts w:ascii="Aptos" w:hAnsi="Aptos"/>
          <w:b w:val="0"/>
          <w:i w:val="0"/>
          <w:color w:val="1C1C1C"/>
          <w:sz w:val="20"/>
        </w:rPr>
        <w:t>Oravelta should be especially cautious when proposed revisions increase the power of those proposing them, reduce accountability, make departure more difficult, weaken privacy protections, remove institutional self-critique, redefine shared benefit primarily toward private extraction, narrow people's room to move for institutional convenience, or substantially change the purpose around which people originally chose to participate.</w:t>
      </w:r>
    </w:p>
    <w:p>
      <w:pPr>
        <w:keepNext/>
        <w:spacing w:before="260" w:after="100" w:line="259" w:lineRule="auto"/>
      </w:pPr>
      <w:r>
        <w:rPr>
          <w:rFonts w:ascii="Aptos" w:hAnsi="Aptos"/>
          <w:b/>
          <w:color w:val="141414"/>
          <w:sz w:val="26"/>
        </w:rPr>
        <w:t>Future people should be allowed to improve what began here</w:t>
      </w:r>
    </w:p>
    <w:p>
      <w:pPr>
        <w:spacing w:after="110" w:before="0" w:line="259" w:lineRule="auto"/>
        <w:jc w:val="left"/>
      </w:pPr>
      <w:r>
        <w:rPr>
          <w:rFonts w:ascii="Aptos" w:hAnsi="Aptos"/>
          <w:b w:val="0"/>
          <w:i w:val="0"/>
          <w:color w:val="1C1C1C"/>
          <w:sz w:val="20"/>
        </w:rPr>
        <w:t>This foundation should not give the founding generation ownership over every answer Oravelta will ever need.</w:t>
      </w:r>
    </w:p>
    <w:p>
      <w:pPr>
        <w:spacing w:after="110" w:before="0" w:line="259" w:lineRule="auto"/>
        <w:jc w:val="left"/>
      </w:pPr>
      <w:r>
        <w:rPr>
          <w:rFonts w:ascii="Aptos" w:hAnsi="Aptos"/>
          <w:b w:val="0"/>
          <w:i w:val="0"/>
          <w:color w:val="1C1C1C"/>
          <w:sz w:val="20"/>
        </w:rPr>
        <w:t>People who eventually work within, use, study, challenge, and are affected by Oravelta may understand parts of the institution better than its founder ever could from the beginning.</w:t>
      </w:r>
    </w:p>
    <w:p>
      <w:pPr>
        <w:spacing w:after="110" w:before="0" w:line="259" w:lineRule="auto"/>
        <w:jc w:val="left"/>
      </w:pPr>
      <w:r>
        <w:rPr>
          <w:rFonts w:ascii="Aptos" w:hAnsi="Aptos"/>
          <w:b w:val="0"/>
          <w:i w:val="0"/>
          <w:color w:val="1C1C1C"/>
          <w:sz w:val="20"/>
        </w:rPr>
        <w:t>The objective is not to preserve the founder's exact interpretation indefinitely. It is to preserve enough continuity that Oravelta can evolve without losing the reason it exists.</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Oravelta may change because it learns.</w:t>
            </w:r>
          </w:p>
          <w:p>
            <w:pPr>
              <w:spacing w:after="30" w:line="247" w:lineRule="auto"/>
              <w:jc w:val="left"/>
            </w:pPr>
            <w:r>
              <w:rPr>
                <w:rFonts w:ascii="Aptos" w:hAnsi="Aptos"/>
                <w:b/>
                <w:color w:val="191919"/>
                <w:sz w:val="21"/>
              </w:rPr>
              <w:t>It should not change merely because forgetting its purpose became convenient.</w:t>
            </w:r>
          </w:p>
        </w:tc>
      </w:tr>
    </w:tbl>
    <w:p>
      <w:pPr>
        <w:spacing w:after="0" w:line="259" w:lineRule="auto"/>
      </w:pPr>
    </w:p>
    <w:p>
      <w:pPr>
        <w:keepNext/>
        <w:pageBreakBefore w:val="0"/>
        <w:spacing w:after="40"/>
      </w:pPr>
      <w:r>
        <w:rPr>
          <w:rFonts w:ascii="Aptos" w:hAnsi="Aptos"/>
          <w:b/>
          <w:color w:val="737373"/>
          <w:sz w:val="19"/>
        </w:rPr>
        <w:t>15</w:t>
      </w:r>
    </w:p>
    <w:p>
      <w:pPr>
        <w:spacing w:after="100" w:line="259" w:lineRule="auto"/>
      </w:pPr>
      <w:r>
        <w:rPr>
          <w:rFonts w:ascii="Aptos" w:hAnsi="Aptos"/>
          <w:b/>
          <w:color w:val="0F0F0F"/>
          <w:sz w:val="48"/>
        </w:rPr>
        <w:t>SELECTED OPEN QUESTIONS</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is early in its institutional life.</w:t>
      </w:r>
    </w:p>
    <w:p>
      <w:pPr>
        <w:spacing w:after="110" w:before="0" w:line="259" w:lineRule="auto"/>
        <w:jc w:val="left"/>
      </w:pPr>
      <w:r>
        <w:rPr>
          <w:rFonts w:ascii="Aptos" w:hAnsi="Aptos"/>
          <w:b/>
          <w:i w:val="0"/>
          <w:color w:val="1C1C1C"/>
          <w:sz w:val="20"/>
        </w:rPr>
        <w:t>The thinking that led to it is not equally new.</w:t>
      </w:r>
    </w:p>
    <w:p>
      <w:pPr>
        <w:spacing w:after="110" w:before="0" w:line="259" w:lineRule="auto"/>
        <w:jc w:val="left"/>
      </w:pPr>
      <w:r>
        <w:rPr>
          <w:rFonts w:ascii="Aptos" w:hAnsi="Aptos"/>
          <w:b w:val="0"/>
          <w:i w:val="0"/>
          <w:color w:val="1C1C1C"/>
          <w:sz w:val="20"/>
        </w:rPr>
        <w:t>Its foundation emerged through a much longer process of noticing recurring patterns across human decisions, institutions, constraints, models, relationships, technology, work, access, and the ways people attempt to navigate changing conditions.</w:t>
      </w:r>
    </w:p>
    <w:p>
      <w:pPr>
        <w:spacing w:after="110" w:before="0" w:line="259" w:lineRule="auto"/>
        <w:jc w:val="left"/>
      </w:pPr>
      <w:r>
        <w:rPr>
          <w:rFonts w:ascii="Aptos" w:hAnsi="Aptos"/>
          <w:b w:val="0"/>
          <w:i w:val="0"/>
          <w:color w:val="1C1C1C"/>
          <w:sz w:val="20"/>
        </w:rPr>
        <w:t>Oravelta did not begin with a finished company structure and then search for a philosophy to justify it. The institution emerged gradually from questions that repeatedly appeared in different forms:</w:t>
      </w:r>
    </w:p>
    <w:p>
      <w:pPr>
        <w:spacing w:after="70" w:line="259" w:lineRule="auto"/>
        <w:ind w:left="259"/>
      </w:pPr>
      <w:r>
        <w:rPr>
          <w:rFonts w:ascii="Aptos" w:hAnsi="Aptos"/>
          <w:b/>
          <w:color w:val="242424"/>
          <w:sz w:val="20"/>
        </w:rPr>
        <w:t>Why do people become stuck even when possibilities exist?</w:t>
      </w:r>
    </w:p>
    <w:p>
      <w:pPr>
        <w:spacing w:after="70" w:line="259" w:lineRule="auto"/>
        <w:ind w:left="259"/>
      </w:pPr>
      <w:r>
        <w:rPr>
          <w:rFonts w:ascii="Aptos" w:hAnsi="Aptos"/>
          <w:b/>
          <w:color w:val="242424"/>
          <w:sz w:val="20"/>
        </w:rPr>
        <w:t>Why does greater information not always create greater ability to act?</w:t>
      </w:r>
    </w:p>
    <w:p>
      <w:pPr>
        <w:spacing w:after="70" w:line="259" w:lineRule="auto"/>
        <w:ind w:left="259"/>
      </w:pPr>
      <w:r>
        <w:rPr>
          <w:rFonts w:ascii="Aptos" w:hAnsi="Aptos"/>
          <w:b/>
          <w:color w:val="242424"/>
          <w:sz w:val="20"/>
        </w:rPr>
        <w:t>How can assistance increase someone's room to move without taking ownership of their direction?</w:t>
      </w:r>
    </w:p>
    <w:p>
      <w:pPr>
        <w:spacing w:after="70" w:line="259" w:lineRule="auto"/>
        <w:ind w:left="259"/>
      </w:pPr>
      <w:r>
        <w:rPr>
          <w:rFonts w:ascii="Aptos" w:hAnsi="Aptos"/>
          <w:b/>
          <w:color w:val="242424"/>
          <w:sz w:val="20"/>
        </w:rPr>
        <w:t>What happens when systems capable of expanding possibility also accumulate substantial power?</w:t>
      </w:r>
    </w:p>
    <w:p>
      <w:pPr>
        <w:spacing w:after="110" w:before="0" w:line="259" w:lineRule="auto"/>
        <w:jc w:val="left"/>
      </w:pPr>
      <w:r>
        <w:rPr>
          <w:rFonts w:ascii="Aptos" w:hAnsi="Aptos"/>
          <w:b w:val="0"/>
          <w:i w:val="0"/>
          <w:color w:val="1C1C1C"/>
          <w:sz w:val="20"/>
        </w:rPr>
        <w:t>What remains unresolved is therefore not the basic question of why Oravelta exists. The open questions concern what happens when that purpose begins encountering real scale, capital, technology, responsibility, and consequences.</w:t>
      </w:r>
    </w:p>
    <w:p>
      <w:pPr>
        <w:keepNext/>
        <w:spacing w:before="260" w:after="100" w:line="259" w:lineRule="auto"/>
      </w:pPr>
      <w:r>
        <w:rPr>
          <w:rFonts w:ascii="Aptos" w:hAnsi="Aptos"/>
          <w:b/>
          <w:color w:val="141414"/>
          <w:sz w:val="26"/>
        </w:rPr>
        <w:t>Orientation without control</w:t>
      </w:r>
    </w:p>
    <w:p>
      <w:pPr>
        <w:spacing w:after="110" w:before="0" w:line="259" w:lineRule="auto"/>
        <w:jc w:val="left"/>
      </w:pPr>
      <w:r>
        <w:rPr>
          <w:rFonts w:ascii="Aptos" w:hAnsi="Aptos"/>
          <w:b w:val="0"/>
          <w:i w:val="0"/>
          <w:color w:val="1C1C1C"/>
          <w:sz w:val="20"/>
        </w:rPr>
        <w:t>How can increasingly capable Orientation Assistance help someone understand more of their situation without quietly becoming the authority that determines what they should do? As systems become more personalized, the ability to assist may also become the ability to influence.</w:t>
      </w:r>
    </w:p>
    <w:p>
      <w:pPr>
        <w:keepNext/>
        <w:spacing w:before="260" w:after="100" w:line="259" w:lineRule="auto"/>
      </w:pPr>
      <w:r>
        <w:rPr>
          <w:rFonts w:ascii="Aptos" w:hAnsi="Aptos"/>
          <w:b/>
          <w:color w:val="141414"/>
          <w:sz w:val="26"/>
        </w:rPr>
        <w:t>Safety without defining the correct life</w:t>
      </w:r>
    </w:p>
    <w:p>
      <w:pPr>
        <w:spacing w:after="110" w:before="0" w:line="259" w:lineRule="auto"/>
        <w:jc w:val="left"/>
      </w:pPr>
      <w:r>
        <w:rPr>
          <w:rFonts w:ascii="Aptos" w:hAnsi="Aptos"/>
          <w:b w:val="0"/>
          <w:i w:val="0"/>
          <w:color w:val="1C1C1C"/>
          <w:sz w:val="20"/>
        </w:rPr>
        <w:t>Oravelta will encounter situations where individual direction conflicts with the safety, agency, or possibilities of others. The unresolved challenge is not whether Oravelta should care about harm. It is how to respond to harm without expanding that responsibility into a mandate to define the proper human life.</w:t>
      </w:r>
    </w:p>
    <w:p>
      <w:pPr>
        <w:keepNext/>
        <w:spacing w:before="260" w:after="100" w:line="259" w:lineRule="auto"/>
      </w:pPr>
      <w:r>
        <w:rPr>
          <w:rFonts w:ascii="Aptos" w:hAnsi="Aptos"/>
          <w:b/>
          <w:color w:val="141414"/>
          <w:sz w:val="26"/>
        </w:rPr>
        <w:t>Ownership, capital, and shared benefit</w:t>
      </w:r>
    </w:p>
    <w:p>
      <w:pPr>
        <w:spacing w:after="110" w:before="0" w:line="259" w:lineRule="auto"/>
        <w:jc w:val="left"/>
      </w:pPr>
      <w:r>
        <w:rPr>
          <w:rFonts w:ascii="Aptos" w:hAnsi="Aptos"/>
          <w:b w:val="0"/>
          <w:i w:val="0"/>
          <w:color w:val="1C1C1C"/>
          <w:sz w:val="20"/>
        </w:rPr>
        <w:t>If Oravelta eventually develops highly productive technologies and significant economic power, the structure surrounding those assets will matter as much as the technology itself. The institution will need to determine how investors, employees, founders, communities, and others participate in the value created while preserving the connection between productive capability and broader shared benefit.</w:t>
      </w:r>
    </w:p>
    <w:p>
      <w:pPr>
        <w:keepNext/>
        <w:spacing w:before="260" w:after="100" w:line="259" w:lineRule="auto"/>
      </w:pPr>
      <w:r>
        <w:rPr>
          <w:rFonts w:ascii="Aptos" w:hAnsi="Aptos"/>
          <w:b/>
          <w:color w:val="141414"/>
          <w:sz w:val="26"/>
        </w:rPr>
        <w:t>Governance as power grows</w:t>
      </w:r>
    </w:p>
    <w:p>
      <w:pPr>
        <w:spacing w:after="110" w:before="0" w:line="259" w:lineRule="auto"/>
        <w:jc w:val="left"/>
      </w:pPr>
      <w:r>
        <w:rPr>
          <w:rFonts w:ascii="Aptos" w:hAnsi="Aptos"/>
          <w:b w:val="0"/>
          <w:i w:val="0"/>
          <w:color w:val="1C1C1C"/>
          <w:sz w:val="20"/>
        </w:rPr>
        <w:t>Founder-led governance may be appropriate while Oravelta remains small. It will not automatically remain appropriate if the institution eventually controls major capital, information systems, public services, productive infrastructure, or technologies upon which others depend. Oravelta will need to determine how authority should federate, what powers require independent review, and how succession should work.</w:t>
      </w:r>
    </w:p>
    <w:p>
      <w:pPr>
        <w:keepNext/>
        <w:spacing w:before="260" w:after="100" w:line="259" w:lineRule="auto"/>
      </w:pPr>
      <w:r>
        <w:rPr>
          <w:rFonts w:ascii="Aptos" w:hAnsi="Aptos"/>
          <w:b/>
          <w:color w:val="141414"/>
          <w:sz w:val="26"/>
        </w:rPr>
        <w:t>The boundary of Oravelta itself</w:t>
      </w:r>
    </w:p>
    <w:p>
      <w:pPr>
        <w:spacing w:after="110" w:before="0" w:line="259" w:lineRule="auto"/>
        <w:jc w:val="left"/>
      </w:pPr>
      <w:r>
        <w:rPr>
          <w:rFonts w:ascii="Aptos" w:hAnsi="Aptos"/>
          <w:b w:val="0"/>
          <w:i w:val="0"/>
          <w:color w:val="1C1C1C"/>
          <w:sz w:val="20"/>
        </w:rPr>
        <w:t>Oravelta may eventually encounter meaningful applications across education, healthcare, technology, automation, infrastructure, and other domains. That does not mean one institution should control everything connected to its purpose. A continuing question will be when Oravelta should build, partner, support, decentralize, separate, or simply step aside.</w:t>
      </w:r>
    </w:p>
    <w:p>
      <w:pPr>
        <w:keepNext/>
        <w:spacing w:before="260" w:after="100" w:line="259" w:lineRule="auto"/>
      </w:pPr>
      <w:r>
        <w:rPr>
          <w:rFonts w:ascii="Aptos" w:hAnsi="Aptos"/>
          <w:b/>
          <w:color w:val="141414"/>
          <w:sz w:val="26"/>
        </w:rPr>
        <w:t>When Oravelta becomes part of the conditions</w:t>
      </w:r>
    </w:p>
    <w:p>
      <w:pPr>
        <w:spacing w:after="110" w:before="0" w:line="259" w:lineRule="auto"/>
        <w:jc w:val="left"/>
      </w:pPr>
      <w:r>
        <w:rPr>
          <w:rFonts w:ascii="Aptos" w:hAnsi="Aptos"/>
          <w:b w:val="0"/>
          <w:i w:val="0"/>
          <w:color w:val="1C1C1C"/>
          <w:sz w:val="20"/>
        </w:rPr>
        <w:t>If Oravelta succeeds, it will no longer merely help people navigate powerful institutions. It may itself become a powerful institution. Its technologies could affect what people see, its capital could affect what gets built, its productive systems could affect employment and access, and its infrastructure could become something communities rely upon.</w:t>
      </w:r>
    </w:p>
    <w:p>
      <w:pPr>
        <w:spacing w:after="110" w:before="0" w:line="259" w:lineRule="auto"/>
        <w:jc w:val="left"/>
      </w:pPr>
      <w:r>
        <w:rPr>
          <w:rFonts w:ascii="Aptos" w:hAnsi="Aptos"/>
          <w:b w:val="0"/>
          <w:i w:val="0"/>
          <w:color w:val="1C1C1C"/>
          <w:sz w:val="20"/>
        </w:rPr>
        <w:t>At that point, Oravelta must remain capable of turning its own principles toward itself:</w:t>
      </w:r>
    </w:p>
    <w:p>
      <w:pPr>
        <w:spacing w:after="70" w:line="259" w:lineRule="auto"/>
        <w:ind w:left="259"/>
      </w:pPr>
      <w:r>
        <w:rPr>
          <w:rFonts w:ascii="Aptos" w:hAnsi="Aptos"/>
          <w:b/>
          <w:color w:val="242424"/>
          <w:sz w:val="20"/>
        </w:rPr>
        <w:t>What possibilities are we expanding?</w:t>
      </w:r>
    </w:p>
    <w:p>
      <w:pPr>
        <w:spacing w:after="70" w:line="259" w:lineRule="auto"/>
        <w:ind w:left="259"/>
      </w:pPr>
      <w:r>
        <w:rPr>
          <w:rFonts w:ascii="Aptos" w:hAnsi="Aptos"/>
          <w:b/>
          <w:color w:val="242424"/>
          <w:sz w:val="20"/>
        </w:rPr>
        <w:t>What are we narrowing?</w:t>
      </w:r>
    </w:p>
    <w:p>
      <w:pPr>
        <w:spacing w:after="70" w:line="259" w:lineRule="auto"/>
        <w:ind w:left="259"/>
      </w:pPr>
      <w:r>
        <w:rPr>
          <w:rFonts w:ascii="Aptos" w:hAnsi="Aptos"/>
          <w:b/>
          <w:color w:val="242424"/>
          <w:sz w:val="20"/>
        </w:rPr>
        <w:t>Who can challenge us?</w:t>
      </w:r>
    </w:p>
    <w:p>
      <w:pPr>
        <w:spacing w:after="70" w:line="259" w:lineRule="auto"/>
        <w:ind w:left="259"/>
      </w:pPr>
      <w:r>
        <w:rPr>
          <w:rFonts w:ascii="Aptos" w:hAnsi="Aptos"/>
          <w:b/>
          <w:color w:val="242424"/>
          <w:sz w:val="20"/>
        </w:rPr>
        <w:t>Who can leave?</w:t>
      </w:r>
    </w:p>
    <w:p>
      <w:pPr>
        <w:spacing w:after="70" w:line="259" w:lineRule="auto"/>
        <w:ind w:left="259"/>
      </w:pPr>
      <w:r>
        <w:rPr>
          <w:rFonts w:ascii="Aptos" w:hAnsi="Aptos"/>
          <w:b/>
          <w:color w:val="242424"/>
          <w:sz w:val="20"/>
        </w:rPr>
        <w:t>What dependencies have we created?</w:t>
      </w:r>
    </w:p>
    <w:p>
      <w:pPr>
        <w:spacing w:after="70" w:line="259" w:lineRule="auto"/>
        <w:ind w:left="259"/>
      </w:pPr>
      <w:r>
        <w:rPr>
          <w:rFonts w:ascii="Aptos" w:hAnsi="Aptos"/>
          <w:b/>
          <w:color w:val="242424"/>
          <w:sz w:val="20"/>
        </w:rPr>
        <w:t>And have we become an unnecessary constraint within the conditions we once intended to improve?</w:t>
      </w:r>
    </w:p>
    <w:p>
      <w:pPr>
        <w:spacing w:after="110" w:before="0" w:line="259" w:lineRule="auto"/>
        <w:jc w:val="left"/>
      </w:pPr>
      <w:r>
        <w:rPr>
          <w:rFonts w:ascii="Aptos" w:hAnsi="Aptos"/>
          <w:b w:val="0"/>
          <w:i w:val="0"/>
          <w:color w:val="1C1C1C"/>
          <w:sz w:val="20"/>
        </w:rPr>
        <w:t>These questions do not prevent Oravelta from beginning. Many cannot be answered well before the institution possesses the capabilities and responsibilities that make them concrete.</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Oravelta is young enough to still have major questions.</w:t>
            </w:r>
          </w:p>
          <w:p>
            <w:pPr>
              <w:spacing w:after="30" w:line="247" w:lineRule="auto"/>
              <w:jc w:val="left"/>
            </w:pPr>
            <w:r>
              <w:rPr>
                <w:rFonts w:ascii="Aptos" w:hAnsi="Aptos"/>
                <w:b/>
                <w:color w:val="191919"/>
                <w:sz w:val="21"/>
              </w:rPr>
              <w:t>It should remain mature enough to keep the important ones visible.</w:t>
            </w:r>
          </w:p>
        </w:tc>
      </w:tr>
    </w:tbl>
    <w:p>
      <w:pPr>
        <w:spacing w:after="0" w:line="259" w:lineRule="auto"/>
      </w:pPr>
    </w:p>
    <w:p>
      <w:pPr>
        <w:keepNext/>
        <w:pageBreakBefore w:val="0"/>
        <w:spacing w:after="40"/>
      </w:pPr>
      <w:r>
        <w:rPr>
          <w:rFonts w:ascii="Aptos" w:hAnsi="Aptos"/>
          <w:b/>
          <w:color w:val="737373"/>
          <w:sz w:val="19"/>
        </w:rPr>
        <w:t>16</w:t>
      </w:r>
    </w:p>
    <w:p>
      <w:pPr>
        <w:spacing w:after="100" w:line="259" w:lineRule="auto"/>
      </w:pPr>
      <w:r>
        <w:rPr>
          <w:rFonts w:ascii="Aptos" w:hAnsi="Aptos"/>
          <w:b/>
          <w:color w:val="0F0F0F"/>
          <w:sz w:val="48"/>
        </w:rPr>
        <w:t>CLOSING</w:t>
      </w:r>
    </w:p>
    <w:p>
      <w:pPr>
        <w:spacing w:before="40" w:after="110" w:line="259" w:lineRule="auto"/>
        <w:pBdr>
          <w:bottom w:val="single" w:sz="8" w:space="1" w:color="222222"/>
        </w:pBdr>
      </w:pPr>
    </w:p>
    <w:p>
      <w:pPr>
        <w:spacing w:after="110" w:before="0" w:line="259" w:lineRule="auto"/>
        <w:jc w:val="left"/>
      </w:pPr>
      <w:r>
        <w:rPr>
          <w:rFonts w:ascii="Aptos" w:hAnsi="Aptos"/>
          <w:b w:val="0"/>
          <w:i w:val="0"/>
          <w:color w:val="1C1C1C"/>
          <w:sz w:val="20"/>
        </w:rPr>
        <w:t>Oravelta begins from a simple recognition:</w:t>
      </w:r>
    </w:p>
    <w:p>
      <w:pPr>
        <w:spacing w:after="110" w:before="0" w:line="259" w:lineRule="auto"/>
        <w:jc w:val="left"/>
      </w:pPr>
      <w:r>
        <w:rPr>
          <w:rFonts w:ascii="Aptos" w:hAnsi="Aptos"/>
          <w:b w:val="0"/>
          <w:i w:val="0"/>
          <w:color w:val="1C1C1C"/>
          <w:sz w:val="20"/>
        </w:rPr>
        <w:t>People do not move through life from nowhere. They inherit conditions. They encounter institutions they did not design. They make decisions with incomplete information. They discover possibilities late.</w:t>
      </w:r>
    </w:p>
    <w:p>
      <w:pPr>
        <w:spacing w:after="110" w:before="0" w:line="259" w:lineRule="auto"/>
        <w:jc w:val="left"/>
      </w:pPr>
      <w:r>
        <w:rPr>
          <w:rFonts w:ascii="Aptos" w:hAnsi="Aptos"/>
          <w:b w:val="0"/>
          <w:i w:val="0"/>
          <w:color w:val="1C1C1C"/>
          <w:sz w:val="20"/>
        </w:rPr>
        <w:t>They become constrained by money, time, access, history, responsibilities, environments, systems, and consequences.</w:t>
      </w:r>
    </w:p>
    <w:p>
      <w:pPr>
        <w:spacing w:after="110" w:before="0" w:line="259" w:lineRule="auto"/>
        <w:jc w:val="left"/>
      </w:pPr>
      <w:r>
        <w:rPr>
          <w:rFonts w:ascii="Aptos" w:hAnsi="Aptos"/>
          <w:b w:val="0"/>
          <w:i w:val="0"/>
          <w:color w:val="1C1C1C"/>
          <w:sz w:val="20"/>
        </w:rPr>
        <w:t>Sometimes the problem is that a possibility cannot be seen. Sometimes it can be seen but cannot be reached. Sometimes the condition cannot be removed at all, and the task becomes learning how to move within it.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Oravelta exists to work within that space.</w:t>
            </w:r>
          </w:p>
          <w:p>
            <w:pPr>
              <w:spacing w:after="30" w:line="247" w:lineRule="auto"/>
              <w:jc w:val="left"/>
            </w:pPr>
            <w:r>
              <w:rPr>
                <w:rFonts w:ascii="Aptos" w:hAnsi="Aptos"/>
                <w:b/>
                <w:color w:val="191919"/>
                <w:sz w:val="21"/>
              </w:rPr>
              <w:t>To help make more visible.</w:t>
            </w:r>
          </w:p>
          <w:p>
            <w:pPr>
              <w:spacing w:after="30" w:line="247" w:lineRule="auto"/>
              <w:jc w:val="left"/>
            </w:pPr>
            <w:r>
              <w:rPr>
                <w:rFonts w:ascii="Aptos" w:hAnsi="Aptos"/>
                <w:b/>
                <w:color w:val="191919"/>
                <w:sz w:val="21"/>
              </w:rPr>
              <w:t>To help make more reachable.</w:t>
            </w:r>
          </w:p>
          <w:p>
            <w:pPr>
              <w:spacing w:after="30" w:line="247" w:lineRule="auto"/>
              <w:jc w:val="left"/>
            </w:pPr>
            <w:r>
              <w:rPr>
                <w:rFonts w:ascii="Aptos" w:hAnsi="Aptos"/>
                <w:b/>
                <w:color w:val="191919"/>
                <w:sz w:val="21"/>
              </w:rPr>
              <w:t>To build systems capable of expanding the room people have to respond.</w:t>
            </w:r>
          </w:p>
        </w:tc>
      </w:tr>
    </w:tbl>
    <w:p>
      <w:pPr>
        <w:spacing w:after="0" w:line="259" w:lineRule="auto"/>
      </w:pPr>
    </w:p>
    <w:p>
      <w:pPr>
        <w:spacing w:after="110" w:before="0" w:line="259" w:lineRule="auto"/>
        <w:jc w:val="left"/>
      </w:pPr>
      <w:r>
        <w:rPr>
          <w:rFonts w:ascii="Aptos" w:hAnsi="Aptos"/>
          <w:b w:val="0"/>
          <w:i w:val="0"/>
          <w:color w:val="1C1C1C"/>
          <w:sz w:val="20"/>
        </w:rPr>
        <w:t>Oravelta does not begin from the belief that humanity needs another institution to tell everyone how to live. It does not claim to possess the correct life, the correct identity, the correct worldview, or the final answer to human difficulty.</w:t>
      </w:r>
    </w:p>
    <w:p>
      <w:pPr>
        <w:spacing w:after="110" w:before="0" w:line="259" w:lineRule="auto"/>
        <w:jc w:val="left"/>
      </w:pPr>
      <w:r>
        <w:rPr>
          <w:rFonts w:ascii="Aptos" w:hAnsi="Aptos"/>
          <w:b w:val="0"/>
          <w:i w:val="0"/>
          <w:color w:val="1C1C1C"/>
          <w:sz w:val="20"/>
        </w:rPr>
        <w:t>It does not promise that technology will solve everything. It does not promise the elimination of uncertainty, suffering, conflict, limitation, or consequence. And it does not promise to save the world.</w:t>
      </w:r>
    </w:p>
    <w:p>
      <w:pPr>
        <w:spacing w:after="110" w:before="0" w:line="259" w:lineRule="auto"/>
        <w:jc w:val="left"/>
      </w:pPr>
      <w:r>
        <w:rPr>
          <w:rFonts w:ascii="Aptos" w:hAnsi="Aptos"/>
          <w:b/>
          <w:i w:val="0"/>
          <w:color w:val="1C1C1C"/>
          <w:sz w:val="20"/>
        </w:rPr>
        <w:t>The ambition is different.</w:t>
      </w:r>
    </w:p>
    <w:p>
      <w:pPr>
        <w:spacing w:after="110" w:before="0" w:line="259" w:lineRule="auto"/>
        <w:jc w:val="left"/>
      </w:pPr>
      <w:r>
        <w:rPr>
          <w:rFonts w:ascii="Aptos" w:hAnsi="Aptos"/>
          <w:b w:val="0"/>
          <w:i w:val="0"/>
          <w:color w:val="1C1C1C"/>
          <w:sz w:val="20"/>
        </w:rPr>
        <w:t>There are conditions people currently experience as fixed that may be changeable. There are opportunities that exist but remain difficult to see. There are systems that could be easier to navigate. There are technologies whose benefits could be distributed differently. There are forms of productive capability that may reduce the amount of human life required simply to maintain access to basic necessities. There are institutions that have not yet been built.</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There is room for things to become different.</w:t>
            </w:r>
          </w:p>
          <w:p>
            <w:pPr>
              <w:spacing w:after="30" w:line="247" w:lineRule="auto"/>
              <w:jc w:val="left"/>
            </w:pPr>
            <w:r>
              <w:rPr>
                <w:rFonts w:ascii="Aptos" w:hAnsi="Aptos"/>
                <w:b/>
                <w:color w:val="191919"/>
                <w:sz w:val="21"/>
              </w:rPr>
              <w:t>Oravelta intends to participate in that possibility.</w:t>
            </w:r>
          </w:p>
        </w:tc>
      </w:tr>
    </w:tbl>
    <w:p>
      <w:pPr>
        <w:spacing w:after="0" w:line="259" w:lineRule="auto"/>
      </w:pPr>
    </w:p>
    <w:p>
      <w:pPr>
        <w:spacing w:after="110" w:before="0" w:line="259" w:lineRule="auto"/>
        <w:jc w:val="left"/>
      </w:pPr>
      <w:r>
        <w:rPr>
          <w:rFonts w:ascii="Aptos" w:hAnsi="Aptos"/>
          <w:b w:val="0"/>
          <w:i w:val="0"/>
          <w:color w:val="1C1C1C"/>
          <w:sz w:val="20"/>
        </w:rPr>
        <w:t>The institution may begin with documents, research, prototypes, conversations, and a small number of people. It may someday build artificial intelligence, Orientation Institutions, educational environments, healthcare and rehabilitation systems, robotics, automation, productive infrastructure, and forms of shared ownership at scales that currently exist only as direction.</w:t>
      </w:r>
    </w:p>
    <w:p>
      <w:pPr>
        <w:spacing w:after="110" w:before="0" w:line="259" w:lineRule="auto"/>
        <w:jc w:val="left"/>
      </w:pPr>
      <w:r>
        <w:rPr>
          <w:rFonts w:ascii="Aptos" w:hAnsi="Aptos"/>
          <w:b w:val="0"/>
          <w:i w:val="0"/>
          <w:color w:val="1C1C1C"/>
          <w:sz w:val="20"/>
        </w:rPr>
        <w:t>If that happens, the responsibility will grow with the capability. The larger Oravelta becomes, the more seriously it must examine what its own existence changes.</w:t>
      </w:r>
    </w:p>
    <w:p>
      <w:pPr>
        <w:spacing w:after="110" w:before="0" w:line="259" w:lineRule="auto"/>
        <w:jc w:val="left"/>
      </w:pPr>
      <w:r>
        <w:rPr>
          <w:rFonts w:ascii="Aptos" w:hAnsi="Aptos"/>
          <w:b w:val="0"/>
          <w:i w:val="0"/>
          <w:color w:val="1C1C1C"/>
          <w:sz w:val="20"/>
        </w:rPr>
        <w:t>Power cannot be justified merely by remembering that it began with good intentions.</w:t>
      </w:r>
    </w:p>
    <w:p>
      <w:pPr>
        <w:spacing w:after="110" w:before="0" w:line="259" w:lineRule="auto"/>
        <w:jc w:val="left"/>
      </w:pPr>
      <w:r>
        <w:rPr>
          <w:rFonts w:ascii="Aptos" w:hAnsi="Aptos"/>
          <w:b w:val="0"/>
          <w:i w:val="0"/>
          <w:color w:val="1C1C1C"/>
          <w:sz w:val="20"/>
        </w:rPr>
        <w:t>Oravelta is therefore not a finished answer. It is an institution beginning from a developed direction and entering the conditions in which that direction can finally be tested.</w:t>
      </w:r>
    </w:p>
    <w:p>
      <w:pPr>
        <w:spacing w:after="110" w:before="0" w:line="259" w:lineRule="auto"/>
        <w:jc w:val="left"/>
      </w:pPr>
      <w:r>
        <w:rPr>
          <w:rFonts w:ascii="Aptos" w:hAnsi="Aptos"/>
          <w:b w:val="0"/>
          <w:i w:val="0"/>
          <w:color w:val="1C1C1C"/>
          <w:sz w:val="20"/>
        </w:rPr>
        <w:t>Some ideas in this foundation will survive. Some will become more precise. Some will change. Some may disappear entirely. New people will see things the founder could not. Actual consequences will reveal problems that theory could not.</w:t>
      </w:r>
    </w:p>
    <w:p>
      <w:pPr>
        <w:spacing w:after="110" w:before="0" w:line="259" w:lineRule="auto"/>
        <w:jc w:val="left"/>
      </w:pPr>
      <w:r>
        <w:rPr>
          <w:rFonts w:ascii="Aptos" w:hAnsi="Aptos"/>
          <w:b w:val="0"/>
          <w:i w:val="0"/>
          <w:color w:val="1C1C1C"/>
          <w:sz w:val="20"/>
        </w:rPr>
        <w:t>The future institution should not be required to imitate its beginning. It should remain able to understand why the beginning mattered.</w:t>
      </w:r>
    </w:p>
    <w:p>
      <w:pPr>
        <w:keepNext/>
        <w:spacing w:before="260" w:after="100" w:line="259" w:lineRule="auto"/>
      </w:pPr>
      <w:r>
        <w:rPr>
          <w:rFonts w:ascii="Aptos" w:hAnsi="Aptos"/>
          <w:b/>
          <w:color w:val="141414"/>
          <w:sz w:val="26"/>
        </w:rPr>
        <w:t>For the person encountering Oravelta</w:t>
      </w:r>
    </w:p>
    <w:p>
      <w:pPr>
        <w:spacing w:after="110" w:before="0" w:line="259" w:lineRule="auto"/>
        <w:jc w:val="left"/>
      </w:pPr>
      <w:r>
        <w:rPr>
          <w:rFonts w:ascii="Aptos" w:hAnsi="Aptos"/>
          <w:b w:val="0"/>
          <w:i w:val="0"/>
          <w:color w:val="1C1C1C"/>
          <w:sz w:val="20"/>
        </w:rPr>
        <w:t>If something in life feels closed, the promise is not that every door can be opened. It is that fewer doors should remain invisible simply because the path toward them was difficult to understand.</w:t>
      </w:r>
    </w:p>
    <w:p>
      <w:pPr>
        <w:spacing w:after="110" w:before="0" w:line="259" w:lineRule="auto"/>
        <w:jc w:val="left"/>
      </w:pPr>
      <w:r>
        <w:rPr>
          <w:rFonts w:ascii="Aptos" w:hAnsi="Aptos"/>
          <w:b w:val="0"/>
          <w:i w:val="0"/>
          <w:color w:val="1C1C1C"/>
          <w:sz w:val="20"/>
        </w:rPr>
        <w:t>If a direction is already known but remains unreachable, the work is not merely to say 'try harder.' It is also to ask what conditions are unnecessarily keeping that possibility out of reach.</w:t>
      </w:r>
    </w:p>
    <w:p>
      <w:pPr>
        <w:keepNext/>
        <w:spacing w:before="260" w:after="100" w:line="259" w:lineRule="auto"/>
      </w:pPr>
      <w:r>
        <w:rPr>
          <w:rFonts w:ascii="Aptos" w:hAnsi="Aptos"/>
          <w:b/>
          <w:color w:val="141414"/>
          <w:sz w:val="26"/>
        </w:rPr>
        <w:t>For the people who build Oravelta</w:t>
      </w:r>
    </w:p>
    <w:p>
      <w:pPr>
        <w:spacing w:after="110" w:before="0" w:line="259" w:lineRule="auto"/>
        <w:jc w:val="left"/>
      </w:pPr>
      <w:r>
        <w:rPr>
          <w:rFonts w:ascii="Aptos" w:hAnsi="Aptos"/>
          <w:b w:val="0"/>
          <w:i w:val="0"/>
          <w:color w:val="1C1C1C"/>
          <w:sz w:val="20"/>
        </w:rPr>
        <w:t>The responsibility is not to become indispensable. It is to create capability that can continue beyond dependence upon the institution itself.</w:t>
      </w:r>
    </w:p>
    <w:p>
      <w:pPr>
        <w:keepNext/>
        <w:spacing w:before="260" w:after="100" w:line="259" w:lineRule="auto"/>
      </w:pPr>
      <w:r>
        <w:rPr>
          <w:rFonts w:ascii="Aptos" w:hAnsi="Aptos"/>
          <w:b/>
          <w:color w:val="141414"/>
          <w:sz w:val="26"/>
        </w:rPr>
        <w:t>For investors, partners, and those who place trust in Oravelta</w:t>
      </w:r>
    </w:p>
    <w:p>
      <w:pPr>
        <w:spacing w:after="110" w:before="0" w:line="259" w:lineRule="auto"/>
        <w:jc w:val="left"/>
      </w:pPr>
      <w:r>
        <w:rPr>
          <w:rFonts w:ascii="Aptos" w:hAnsi="Aptos"/>
          <w:b w:val="0"/>
          <w:i w:val="0"/>
          <w:color w:val="1C1C1C"/>
          <w:sz w:val="20"/>
        </w:rPr>
        <w:t>The opportunity is to participate in building an institution whose ambition may become enormous without requiring its purpose to become equally extractive.</w:t>
      </w:r>
    </w:p>
    <w:p>
      <w:pPr>
        <w:keepNext/>
        <w:spacing w:before="260" w:after="100" w:line="259" w:lineRule="auto"/>
      </w:pPr>
      <w:r>
        <w:rPr>
          <w:rFonts w:ascii="Aptos" w:hAnsi="Aptos"/>
          <w:b/>
          <w:color w:val="141414"/>
          <w:sz w:val="26"/>
        </w:rPr>
        <w:t>For Oravelta itself</w:t>
      </w:r>
    </w:p>
    <w:p>
      <w:pPr>
        <w:spacing w:after="110" w:before="0" w:line="259" w:lineRule="auto"/>
        <w:jc w:val="left"/>
      </w:pPr>
      <w:r>
        <w:rPr>
          <w:rFonts w:ascii="Aptos" w:hAnsi="Aptos"/>
          <w:b w:val="0"/>
          <w:i w:val="0"/>
          <w:color w:val="1C1C1C"/>
          <w:sz w:val="20"/>
        </w:rPr>
        <w:t>The task is to keep building without confusing greater power with greater correctness.</w:t>
      </w:r>
    </w:p>
    <w:p>
      <w:pPr>
        <w:spacing w:after="110" w:before="0" w:line="259" w:lineRule="auto"/>
        <w:jc w:val="left"/>
      </w:pPr>
      <w:r>
        <w:rPr>
          <w:rFonts w:ascii="Aptos" w:hAnsi="Aptos"/>
          <w:b w:val="0"/>
          <w:i w:val="0"/>
          <w:color w:val="1C1C1C"/>
          <w:sz w:val="20"/>
        </w:rPr>
        <w:t>There may eventually be many Oravelta systems, buildings, technologies, people, disagreements, failures, and things that cannot yet be named.</w:t>
      </w:r>
    </w:p>
    <w:p>
      <w:pPr>
        <w:spacing w:after="110" w:before="0" w:line="259" w:lineRule="auto"/>
        <w:jc w:val="left"/>
      </w:pPr>
      <w:r>
        <w:rPr>
          <w:rFonts w:ascii="Aptos" w:hAnsi="Aptos"/>
          <w:b w:val="0"/>
          <w:i w:val="0"/>
          <w:color w:val="1C1C1C"/>
          <w:sz w:val="20"/>
        </w:rPr>
        <w:t>But beneath all of that should remain something recognizable:</w:t>
      </w:r>
    </w:p>
    <w:tbl>
      <w:tblPr>
        <w:tblW w:type="auto" w:w="0"/>
        <w:jc w:val="center"/>
        <w:tblLayout w:type="autofit"/>
        <w:tblLook w:firstColumn="1" w:firstRow="1" w:lastColumn="0" w:lastRow="0" w:noHBand="0" w:noVBand="1" w:val="04A0"/>
      </w:tblPr>
      <w:tblGrid>
        <w:gridCol w:w="9648"/>
      </w:tblGrid>
      <w:tr>
        <w:trPr>
          <w:cantSplit/>
        </w:trPr>
        <w:tc>
          <w:tcPr>
            <w:tcW w:type="dxa" w:w="9648"/>
            <w:shd w:fill="F3F3F1"/>
            <w:tcMar>
              <w:top w:w="160" w:type="dxa"/>
              <w:start w:w="240" w:type="dxa"/>
              <w:bottom w:w="160" w:type="dxa"/>
              <w:end w:w="240" w:type="dxa"/>
            </w:tcMar>
          </w:tcPr>
          <w:p>
            <w:pPr>
              <w:spacing w:after="30" w:line="247" w:lineRule="auto"/>
              <w:jc w:val="left"/>
            </w:pPr>
            <w:r>
              <w:rPr>
                <w:rFonts w:ascii="Aptos" w:hAnsi="Aptos"/>
                <w:b/>
                <w:color w:val="191919"/>
                <w:sz w:val="21"/>
              </w:rPr>
              <w:t>Help make more of the conditions visible.</w:t>
            </w:r>
          </w:p>
          <w:p>
            <w:pPr>
              <w:spacing w:after="30" w:line="247" w:lineRule="auto"/>
              <w:jc w:val="left"/>
            </w:pPr>
            <w:r>
              <w:rPr>
                <w:rFonts w:ascii="Aptos" w:hAnsi="Aptos"/>
                <w:b/>
                <w:color w:val="191919"/>
                <w:sz w:val="21"/>
              </w:rPr>
              <w:t>Help expand what can meaningfully be reached.</w:t>
            </w:r>
          </w:p>
          <w:p>
            <w:pPr>
              <w:spacing w:after="30" w:line="247" w:lineRule="auto"/>
              <w:jc w:val="left"/>
            </w:pPr>
            <w:r>
              <w:rPr>
                <w:rFonts w:ascii="Aptos" w:hAnsi="Aptos"/>
                <w:b/>
                <w:color w:val="191919"/>
                <w:sz w:val="21"/>
              </w:rPr>
              <w:t>Do not unnecessarily take ownership of another person's direction.</w:t>
            </w:r>
          </w:p>
          <w:p>
            <w:pPr>
              <w:spacing w:after="30" w:line="247" w:lineRule="auto"/>
              <w:jc w:val="left"/>
            </w:pPr>
            <w:r>
              <w:rPr>
                <w:rFonts w:ascii="Aptos" w:hAnsi="Aptos"/>
                <w:b/>
                <w:color w:val="191919"/>
                <w:sz w:val="21"/>
              </w:rPr>
              <w:t>Do not build dependence merely to preserve Oravelta's importance.</w:t>
            </w:r>
          </w:p>
          <w:p>
            <w:pPr>
              <w:spacing w:after="30" w:line="247" w:lineRule="auto"/>
              <w:jc w:val="left"/>
            </w:pPr>
            <w:r>
              <w:rPr>
                <w:rFonts w:ascii="Aptos" w:hAnsi="Aptos"/>
                <w:b/>
                <w:color w:val="191919"/>
                <w:sz w:val="21"/>
              </w:rPr>
              <w:t>And never assume that Oravelta itself is beyond examination.</w:t>
            </w:r>
          </w:p>
        </w:tc>
      </w:tr>
    </w:tbl>
    <w:p>
      <w:pPr>
        <w:spacing w:after="0" w:line="259" w:lineRule="auto"/>
      </w:pPr>
    </w:p>
    <w:p>
      <w:pPr>
        <w:spacing w:after="110" w:before="0" w:line="259" w:lineRule="auto"/>
        <w:jc w:val="left"/>
      </w:pPr>
      <w:r>
        <w:rPr>
          <w:rFonts w:ascii="Aptos" w:hAnsi="Aptos"/>
          <w:b w:val="0"/>
          <w:i w:val="0"/>
          <w:color w:val="1C1C1C"/>
          <w:sz w:val="20"/>
        </w:rPr>
        <w:t>Oravelta is not the destination. It is not the person walking. It does not own the direction. It is an attempt to make the conditions around movement clearer and, where possible, less unnecessarily restrictive.</w:t>
      </w:r>
    </w:p>
    <w:p>
      <w:pPr>
        <w:spacing w:after="0" w:line="259" w:lineRule="auto"/>
      </w:pPr>
    </w:p>
    <w:p>
      <w:pPr>
        <w:keepNext/>
        <w:spacing w:before="240" w:after="110" w:line="259" w:lineRule="auto"/>
        <w:jc w:val="center"/>
      </w:pPr>
      <w:r>
        <w:rPr>
          <w:rFonts w:ascii="Aptos" w:hAnsi="Aptos"/>
          <w:b/>
          <w:color w:val="0F0F0F"/>
          <w:sz w:val="28"/>
        </w:rPr>
        <w:t>See more clearly.</w:t>
      </w:r>
    </w:p>
    <w:p>
      <w:pPr>
        <w:keepNext/>
        <w:spacing w:after="110" w:line="259" w:lineRule="auto"/>
        <w:jc w:val="center"/>
      </w:pPr>
      <w:r>
        <w:rPr>
          <w:rFonts w:ascii="Aptos" w:hAnsi="Aptos"/>
          <w:b/>
          <w:color w:val="0F0F0F"/>
          <w:sz w:val="28"/>
        </w:rPr>
        <w:t>Have greater room to move.</w:t>
      </w:r>
    </w:p>
    <w:p>
      <w:pPr>
        <w:keepNext/>
        <w:spacing w:after="110" w:line="259" w:lineRule="auto"/>
        <w:jc w:val="center"/>
      </w:pPr>
      <w:r>
        <w:rPr>
          <w:rFonts w:ascii="Aptos" w:hAnsi="Aptos"/>
          <w:b/>
          <w:color w:val="0F0F0F"/>
          <w:sz w:val="28"/>
        </w:rPr>
        <w:t>Choose your own direction.</w:t>
      </w:r>
    </w:p>
    <w:p>
      <w:pPr>
        <w:keepNext/>
        <w:spacing w:after="110" w:line="259" w:lineRule="auto"/>
        <w:jc w:val="center"/>
      </w:pPr>
      <w:r>
        <w:rPr>
          <w:rFonts w:ascii="Aptos" w:hAnsi="Aptos"/>
          <w:b/>
          <w:color w:val="0A0A0A"/>
          <w:sz w:val="32"/>
        </w:rPr>
        <w:t>And then: move.</w:t>
      </w:r>
    </w:p>
    <w:p>
      <w:pPr>
        <w:spacing w:after="0" w:line="259" w:lineRule="auto"/>
        <w:jc w:val="center"/>
      </w:pPr>
      <w:r>
        <w:rPr>
          <w:rFonts w:ascii="Aptos" w:hAnsi="Aptos"/>
          <w:i/>
          <w:color w:val="555555"/>
          <w:sz w:val="22"/>
        </w:rPr>
        <w:t>It's how you respond.</w:t>
      </w:r>
    </w:p>
    <w:sectPr w:rsidR="00FC693F" w:rsidRPr="0006063C" w:rsidSect="00034616">
      <w:headerReference w:type="default" r:id="rId9"/>
      <w:footerReference w:type="default" r:id="rId10"/>
      <w:pgSz w:w="12240" w:h="15840"/>
      <w:pgMar w:top="979" w:right="1238" w:bottom="950" w:left="1238"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color w:val="6E6E6E"/>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
      <w:rPr>
        <w:rFonts w:ascii="Aptos" w:hAnsi="Aptos"/>
        <w:b/>
        <w:color w:val="7D7D7D"/>
        <w:sz w:val="17"/>
      </w:rPr>
      <w:t>ORAVELTA  /  FOUNDATION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Oravelta Foundation v0.1</dc:title>
  <dc:subject>Working institutional foundation</dc:subject>
  <dc:creator>python-docx</dc:creator>
  <cp:keywords>Oravelta, Foundation, Orientation Assistance, governance, institutional principles</cp:keywords>
  <dc:description>generated by python-docx</dc:description>
  <cp:lastModifiedBy/>
  <cp:revision>1</cp:revision>
  <dcterms:created xsi:type="dcterms:W3CDTF">2013-12-23T23:15:00Z</dcterms:created>
  <dcterms:modified xsi:type="dcterms:W3CDTF">2013-12-23T23:15:00Z</dcterms:modified>
  <cp:category/>
</cp:coreProperties>
</file>